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25863" w14:textId="000A6AA8" w:rsidR="004B485D" w:rsidRPr="004B485D" w:rsidRDefault="004B485D" w:rsidP="004B485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Yu Mincho" w:cs="Times New Roman"/>
          <w:b/>
          <w:bCs/>
          <w:i/>
          <w:sz w:val="32"/>
          <w:szCs w:val="20"/>
          <w:lang w:val="en-GB" w:eastAsia="ko-KR"/>
        </w:rPr>
      </w:pPr>
      <w:bookmarkStart w:id="0" w:name="OLE_LINK6"/>
      <w:bookmarkStart w:id="1" w:name="OLE_LINK5"/>
      <w:bookmarkStart w:id="2" w:name="_Hlk118698142"/>
      <w:r w:rsidRPr="004B485D">
        <w:rPr>
          <w:rFonts w:eastAsia="SimSun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4B485D">
        <w:rPr>
          <w:rFonts w:eastAsia="SimSun" w:cs="Times New Roman"/>
          <w:b/>
          <w:bCs/>
          <w:sz w:val="24"/>
          <w:szCs w:val="20"/>
          <w:lang w:val="en-GB"/>
        </w:rPr>
        <w:t xml:space="preserve">SG-RAN </w:t>
      </w:r>
      <w:r w:rsidRPr="004B485D">
        <w:rPr>
          <w:rFonts w:eastAsia="SimSun" w:cs="Times New Roman"/>
          <w:b/>
          <w:sz w:val="24"/>
          <w:szCs w:val="20"/>
          <w:lang w:val="en-GB"/>
        </w:rPr>
        <w:t xml:space="preserve">WG4 Meeting </w:t>
      </w:r>
      <w:r w:rsidRPr="004B485D">
        <w:rPr>
          <w:rFonts w:eastAsia="SimSun" w:cs="Times New Roman"/>
          <w:b/>
          <w:sz w:val="24"/>
          <w:szCs w:val="20"/>
          <w:lang w:val="en-GB" w:eastAsia="zh-CN"/>
        </w:rPr>
        <w:t>#110</w:t>
      </w:r>
      <w:r w:rsidRPr="004B485D">
        <w:rPr>
          <w:rFonts w:eastAsia="바탕체" w:cs="Times New Roman"/>
          <w:b/>
          <w:sz w:val="24"/>
          <w:szCs w:val="20"/>
          <w:lang w:val="en-GB" w:eastAsia="ko-KR"/>
        </w:rPr>
        <w:t>bis</w:t>
      </w:r>
      <w:r w:rsidRPr="004B485D">
        <w:rPr>
          <w:rFonts w:eastAsia="SimSun" w:cs="Times New Roman"/>
          <w:b/>
          <w:sz w:val="24"/>
          <w:szCs w:val="20"/>
          <w:lang w:val="en-GB"/>
        </w:rPr>
        <w:t xml:space="preserve">              </w:t>
      </w:r>
      <w:r w:rsidRPr="004B485D">
        <w:rPr>
          <w:rFonts w:eastAsia="SimSun" w:cs="Times New Roman"/>
          <w:b/>
          <w:bCs/>
          <w:sz w:val="24"/>
          <w:szCs w:val="20"/>
          <w:lang w:val="en-GB"/>
        </w:rPr>
        <w:tab/>
      </w:r>
      <w:r w:rsidRPr="00E17248">
        <w:rPr>
          <w:rFonts w:eastAsia="SimSun" w:cs="Times New Roman"/>
          <w:b/>
          <w:bCs/>
          <w:sz w:val="24"/>
          <w:szCs w:val="20"/>
          <w:lang w:val="en-GB" w:eastAsia="ja-JP"/>
        </w:rPr>
        <w:t>R4-24</w:t>
      </w:r>
      <w:r w:rsidR="00E17248" w:rsidRPr="00E17248">
        <w:rPr>
          <w:rFonts w:eastAsia="바탕체" w:cs="Times New Roman"/>
          <w:b/>
          <w:bCs/>
          <w:sz w:val="24"/>
          <w:szCs w:val="20"/>
          <w:lang w:val="en-GB" w:eastAsia="ko-KR"/>
        </w:rPr>
        <w:t>04537</w:t>
      </w:r>
    </w:p>
    <w:bookmarkEnd w:id="0"/>
    <w:bookmarkEnd w:id="1"/>
    <w:bookmarkEnd w:id="2"/>
    <w:p w14:paraId="2065BD03" w14:textId="77777777" w:rsidR="004B485D" w:rsidRPr="004B485D" w:rsidRDefault="004B485D" w:rsidP="004B485D">
      <w:pPr>
        <w:rPr>
          <w:rFonts w:cs="Times New Roman"/>
          <w:b/>
          <w:bCs/>
          <w:szCs w:val="20"/>
          <w:lang w:eastAsia="zh-CN"/>
        </w:rPr>
      </w:pPr>
      <w:r w:rsidRPr="004B485D">
        <w:rPr>
          <w:rFonts w:eastAsia="SimSun" w:cs="Times New Roman"/>
          <w:b/>
          <w:bCs/>
          <w:sz w:val="24"/>
          <w:szCs w:val="20"/>
          <w:lang w:val="en-GB"/>
        </w:rPr>
        <w:t>Changsha, China, 15</w:t>
      </w:r>
      <w:r w:rsidRPr="004B485D">
        <w:rPr>
          <w:rFonts w:eastAsia="SimSun" w:cs="Times New Roman"/>
          <w:b/>
          <w:bCs/>
          <w:sz w:val="24"/>
          <w:szCs w:val="20"/>
          <w:vertAlign w:val="superscript"/>
          <w:lang w:val="en-GB"/>
        </w:rPr>
        <w:t>th</w:t>
      </w:r>
      <w:r w:rsidRPr="004B485D">
        <w:rPr>
          <w:rFonts w:eastAsia="SimSun" w:cs="Times New Roman"/>
          <w:b/>
          <w:bCs/>
          <w:sz w:val="24"/>
          <w:szCs w:val="20"/>
          <w:lang w:val="en-GB"/>
        </w:rPr>
        <w:t>-19</w:t>
      </w:r>
      <w:r w:rsidRPr="004B485D">
        <w:rPr>
          <w:rFonts w:eastAsia="SimSun" w:cs="Times New Roman"/>
          <w:b/>
          <w:bCs/>
          <w:sz w:val="24"/>
          <w:szCs w:val="20"/>
          <w:vertAlign w:val="superscript"/>
          <w:lang w:val="en-GB"/>
        </w:rPr>
        <w:t>th</w:t>
      </w:r>
      <w:r w:rsidRPr="004B485D">
        <w:rPr>
          <w:rFonts w:eastAsia="SimSun" w:cs="Times New Roman"/>
          <w:b/>
          <w:bCs/>
          <w:sz w:val="24"/>
          <w:szCs w:val="20"/>
          <w:lang w:val="en-GB"/>
        </w:rPr>
        <w:t xml:space="preserve"> </w:t>
      </w:r>
      <w:r w:rsidRPr="004B485D">
        <w:rPr>
          <w:rFonts w:eastAsia="바탕체" w:cs="Times New Roman"/>
          <w:b/>
          <w:bCs/>
          <w:sz w:val="24"/>
          <w:szCs w:val="20"/>
          <w:lang w:val="en-GB" w:eastAsia="ko-KR"/>
        </w:rPr>
        <w:t>April, 2024</w:t>
      </w:r>
      <w:r w:rsidRPr="004B485D">
        <w:rPr>
          <w:rFonts w:eastAsia="바탕체" w:cs="Times New Roman"/>
          <w:b/>
          <w:sz w:val="24"/>
          <w:szCs w:val="20"/>
          <w:lang w:val="en-GB" w:eastAsia="ko-KR"/>
        </w:rPr>
        <w:t>s</w:t>
      </w:r>
    </w:p>
    <w:p w14:paraId="7A10EDE9" w14:textId="7D2684A5" w:rsidR="004B485D" w:rsidRPr="004B485D" w:rsidRDefault="004B485D" w:rsidP="004B485D">
      <w:pPr>
        <w:tabs>
          <w:tab w:val="left" w:pos="1985"/>
        </w:tabs>
        <w:spacing w:line="240" w:lineRule="auto"/>
        <w:jc w:val="both"/>
        <w:rPr>
          <w:rFonts w:cs="Times New Roman"/>
          <w:b/>
          <w:bCs/>
          <w:sz w:val="24"/>
          <w:szCs w:val="20"/>
          <w:lang w:val="en-GB" w:eastAsia="zh-CN"/>
        </w:rPr>
      </w:pPr>
      <w:r w:rsidRPr="004B485D">
        <w:rPr>
          <w:rFonts w:eastAsia="MS Mincho" w:cs="Times New Roman"/>
          <w:b/>
          <w:bCs/>
          <w:sz w:val="24"/>
          <w:szCs w:val="20"/>
          <w:lang w:val="en-GB"/>
        </w:rPr>
        <w:t>Agenda item:</w:t>
      </w:r>
      <w:r w:rsidRPr="004B485D">
        <w:rPr>
          <w:rFonts w:eastAsia="MS Mincho" w:cs="Times New Roman"/>
          <w:b/>
          <w:bCs/>
          <w:sz w:val="24"/>
          <w:szCs w:val="20"/>
          <w:lang w:val="en-GB"/>
        </w:rPr>
        <w:tab/>
      </w:r>
      <w:r w:rsidR="000215F1">
        <w:rPr>
          <w:rFonts w:eastAsia="MS Mincho" w:cs="Times New Roman"/>
          <w:b/>
          <w:bCs/>
          <w:sz w:val="24"/>
          <w:szCs w:val="20"/>
          <w:lang w:val="en-GB"/>
        </w:rPr>
        <w:t>6</w:t>
      </w:r>
      <w:r w:rsidRPr="004B485D">
        <w:rPr>
          <w:rFonts w:cs="Times New Roman"/>
          <w:b/>
          <w:bCs/>
          <w:sz w:val="24"/>
          <w:szCs w:val="20"/>
          <w:lang w:val="en-GB" w:eastAsia="zh-CN"/>
        </w:rPr>
        <w:t>.</w:t>
      </w:r>
      <w:r w:rsidR="000215F1">
        <w:rPr>
          <w:rFonts w:cs="Times New Roman"/>
          <w:b/>
          <w:bCs/>
          <w:sz w:val="24"/>
          <w:szCs w:val="20"/>
          <w:lang w:val="en-GB" w:eastAsia="zh-CN"/>
        </w:rPr>
        <w:t>8</w:t>
      </w:r>
      <w:r w:rsidRPr="004B485D">
        <w:rPr>
          <w:rFonts w:cs="Times New Roman"/>
          <w:b/>
          <w:bCs/>
          <w:sz w:val="24"/>
          <w:szCs w:val="20"/>
          <w:lang w:val="en-GB" w:eastAsia="zh-CN"/>
        </w:rPr>
        <w:t>.</w:t>
      </w:r>
      <w:r w:rsidR="000215F1">
        <w:rPr>
          <w:rFonts w:cs="Times New Roman"/>
          <w:b/>
          <w:bCs/>
          <w:sz w:val="24"/>
          <w:szCs w:val="20"/>
          <w:lang w:val="en-GB" w:eastAsia="zh-CN"/>
        </w:rPr>
        <w:t>7.1</w:t>
      </w:r>
    </w:p>
    <w:p w14:paraId="6C657216" w14:textId="69F02FB8" w:rsidR="00B2596F" w:rsidRPr="004B485D" w:rsidRDefault="00B2596F" w:rsidP="003E1CAF">
      <w:pPr>
        <w:tabs>
          <w:tab w:val="left" w:pos="1985"/>
        </w:tabs>
        <w:ind w:left="1985" w:hanging="1985"/>
        <w:jc w:val="both"/>
        <w:rPr>
          <w:rFonts w:cs="Times New Roman"/>
          <w:b/>
          <w:bCs/>
          <w:sz w:val="24"/>
          <w:lang w:val="en-GB" w:eastAsia="zh-CN"/>
        </w:rPr>
      </w:pPr>
      <w:r w:rsidRPr="004B485D">
        <w:rPr>
          <w:rFonts w:eastAsia="Calibri" w:cs="Times New Roman"/>
          <w:b/>
          <w:bCs/>
          <w:sz w:val="24"/>
          <w:lang w:val="en-GB"/>
        </w:rPr>
        <w:t>Source:</w:t>
      </w:r>
      <w:r w:rsidRPr="004B485D">
        <w:rPr>
          <w:rFonts w:eastAsia="Calibri" w:cs="Times New Roman"/>
          <w:b/>
          <w:bCs/>
          <w:sz w:val="24"/>
          <w:lang w:val="en-GB"/>
        </w:rPr>
        <w:tab/>
      </w:r>
      <w:r w:rsidRPr="004B485D">
        <w:rPr>
          <w:rFonts w:cs="Times New Roman"/>
          <w:b/>
          <w:bCs/>
          <w:sz w:val="24"/>
          <w:lang w:val="en-GB" w:eastAsia="zh-CN"/>
        </w:rPr>
        <w:t>Samsung</w:t>
      </w:r>
      <w:r w:rsidRPr="004B485D">
        <w:rPr>
          <w:rFonts w:eastAsia="Calibri" w:cs="Times New Roman"/>
          <w:b/>
          <w:bCs/>
          <w:sz w:val="24"/>
          <w:lang w:val="en-GB"/>
        </w:rPr>
        <w:t xml:space="preserve"> </w:t>
      </w:r>
      <w:r w:rsidRPr="004B485D">
        <w:rPr>
          <w:rFonts w:eastAsia="Calibri" w:cs="Times New Roman"/>
          <w:b/>
          <w:bCs/>
          <w:sz w:val="24"/>
          <w:lang w:val="en-GB"/>
        </w:rPr>
        <w:tab/>
      </w:r>
    </w:p>
    <w:p w14:paraId="5CAF8128" w14:textId="41AE5C7B" w:rsidR="00217934" w:rsidRPr="004B485D" w:rsidRDefault="00EA6ED9" w:rsidP="00217934">
      <w:pPr>
        <w:ind w:left="1985" w:hanging="1985"/>
        <w:jc w:val="both"/>
        <w:rPr>
          <w:rFonts w:cs="Times New Roman"/>
          <w:b/>
          <w:bCs/>
          <w:sz w:val="24"/>
          <w:lang w:val="en-GB" w:eastAsia="zh-CN"/>
        </w:rPr>
      </w:pPr>
      <w:r w:rsidRPr="004B485D">
        <w:rPr>
          <w:rFonts w:eastAsia="Calibri" w:cs="Times New Roman"/>
          <w:b/>
          <w:bCs/>
          <w:sz w:val="24"/>
          <w:lang w:val="en-GB"/>
        </w:rPr>
        <w:t>Title:</w:t>
      </w:r>
      <w:r w:rsidRPr="004B485D">
        <w:rPr>
          <w:rFonts w:eastAsia="Calibri" w:cs="Times New Roman"/>
          <w:b/>
          <w:bCs/>
          <w:sz w:val="24"/>
          <w:lang w:val="en-GB"/>
        </w:rPr>
        <w:tab/>
      </w:r>
      <w:r w:rsidR="003C1202" w:rsidRPr="004B485D">
        <w:rPr>
          <w:rFonts w:eastAsia="Calibri" w:cs="Times New Roman"/>
          <w:b/>
          <w:bCs/>
          <w:sz w:val="24"/>
          <w:lang w:val="en-GB"/>
        </w:rPr>
        <w:t>Discussion</w:t>
      </w:r>
      <w:r w:rsidR="003C49AE" w:rsidRPr="004B485D">
        <w:rPr>
          <w:rFonts w:eastAsia="Calibri" w:cs="Times New Roman"/>
          <w:b/>
          <w:bCs/>
          <w:sz w:val="24"/>
          <w:lang w:val="en-GB"/>
        </w:rPr>
        <w:t xml:space="preserve"> on UE</w:t>
      </w:r>
      <w:r w:rsidR="00765C99" w:rsidRPr="004B485D">
        <w:rPr>
          <w:rFonts w:eastAsia="Calibri" w:cs="Times New Roman"/>
          <w:b/>
          <w:bCs/>
          <w:sz w:val="24"/>
          <w:lang w:val="en-GB"/>
        </w:rPr>
        <w:t xml:space="preserve"> demodulation requirements for </w:t>
      </w:r>
      <w:r w:rsidR="003C49AE" w:rsidRPr="004B485D">
        <w:rPr>
          <w:rFonts w:eastAsia="Calibri" w:cs="Times New Roman"/>
          <w:b/>
          <w:bCs/>
          <w:sz w:val="24"/>
          <w:lang w:val="en-GB"/>
        </w:rPr>
        <w:t xml:space="preserve">dedicated spectrum </w:t>
      </w:r>
      <w:r w:rsidR="002B5ACB" w:rsidRPr="004B485D">
        <w:rPr>
          <w:rFonts w:eastAsia="Calibri" w:cs="Times New Roman"/>
          <w:b/>
          <w:bCs/>
          <w:sz w:val="24"/>
          <w:lang w:val="en-GB"/>
        </w:rPr>
        <w:t>less than 5</w:t>
      </w:r>
      <w:r w:rsidR="003C49AE" w:rsidRPr="004B485D">
        <w:rPr>
          <w:rFonts w:eastAsia="Calibri" w:cs="Times New Roman"/>
          <w:b/>
          <w:bCs/>
          <w:sz w:val="24"/>
          <w:lang w:val="en-GB"/>
        </w:rPr>
        <w:t>MHz</w:t>
      </w:r>
    </w:p>
    <w:p w14:paraId="5796B52C" w14:textId="53FABDC3" w:rsidR="00EA6ED9" w:rsidRPr="004B485D" w:rsidRDefault="00EA6ED9" w:rsidP="00217934">
      <w:pPr>
        <w:ind w:left="1985" w:hanging="1985"/>
        <w:jc w:val="both"/>
        <w:rPr>
          <w:rFonts w:eastAsia="Calibri" w:cs="Times New Roman"/>
          <w:b/>
          <w:bCs/>
          <w:sz w:val="24"/>
          <w:lang w:val="en-GB"/>
        </w:rPr>
      </w:pPr>
      <w:r w:rsidRPr="004B485D">
        <w:rPr>
          <w:rFonts w:eastAsia="Calibri" w:cs="Times New Roman"/>
          <w:b/>
          <w:bCs/>
          <w:sz w:val="24"/>
          <w:lang w:val="en-GB"/>
        </w:rPr>
        <w:t>Document for:</w:t>
      </w:r>
      <w:r w:rsidRPr="004B485D">
        <w:rPr>
          <w:rFonts w:eastAsia="Calibri" w:cs="Times New Roman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3376E7">
      <w:pPr>
        <w:pStyle w:val="a8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SimSun" w:hAnsi="Arial"/>
          <w:sz w:val="36"/>
        </w:rPr>
      </w:pPr>
      <w:r w:rsidRPr="0092173C">
        <w:rPr>
          <w:rFonts w:ascii="Arial" w:eastAsia="SimSun" w:hAnsi="Arial"/>
          <w:sz w:val="36"/>
        </w:rPr>
        <w:t>Introduction</w:t>
      </w:r>
    </w:p>
    <w:p w14:paraId="24B88185" w14:textId="629072DA" w:rsidR="00950FE8" w:rsidRDefault="002B5ACB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906707">
        <w:rPr>
          <w:lang w:eastAsia="zh-CN"/>
        </w:rPr>
        <w:t xml:space="preserve">previous </w:t>
      </w:r>
      <w:r>
        <w:rPr>
          <w:lang w:eastAsia="zh-CN"/>
        </w:rPr>
        <w:t>RAN</w:t>
      </w:r>
      <w:r w:rsidR="00906707">
        <w:rPr>
          <w:lang w:eastAsia="zh-CN"/>
        </w:rPr>
        <w:t>4</w:t>
      </w:r>
      <w:r>
        <w:rPr>
          <w:lang w:eastAsia="zh-CN"/>
        </w:rPr>
        <w:t>#1</w:t>
      </w:r>
      <w:r w:rsidR="00906707">
        <w:rPr>
          <w:lang w:eastAsia="zh-CN"/>
        </w:rPr>
        <w:t>10</w:t>
      </w:r>
      <w:r w:rsidR="00FD469B">
        <w:rPr>
          <w:lang w:eastAsia="zh-CN"/>
        </w:rPr>
        <w:t xml:space="preserve"> meeting,</w:t>
      </w:r>
      <w:r w:rsidR="00906707">
        <w:rPr>
          <w:lang w:eastAsia="zh-CN"/>
        </w:rPr>
        <w:t xml:space="preserve"> the WF</w:t>
      </w:r>
      <w:r w:rsidR="000F63E2">
        <w:rPr>
          <w:lang w:eastAsia="zh-CN"/>
        </w:rPr>
        <w:t>[1]</w:t>
      </w:r>
      <w:r w:rsidR="00A0407F">
        <w:rPr>
          <w:lang w:eastAsia="zh-CN"/>
        </w:rPr>
        <w:t xml:space="preserve"> was approved with the following </w:t>
      </w:r>
      <w:r w:rsidR="00906707">
        <w:rPr>
          <w:lang w:eastAsia="zh-CN"/>
        </w:rPr>
        <w:t>agreements</w:t>
      </w:r>
      <w:r w:rsidR="00A0407F">
        <w:rPr>
          <w:lang w:eastAsia="zh-CN"/>
        </w:rPr>
        <w:t xml:space="preserve"> 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50FE8" w:rsidRPr="002530B4" w14:paraId="0F3331F4" w14:textId="77777777" w:rsidTr="0011098A">
        <w:tc>
          <w:tcPr>
            <w:tcW w:w="9847" w:type="dxa"/>
            <w:shd w:val="clear" w:color="auto" w:fill="auto"/>
          </w:tcPr>
          <w:p w14:paraId="35838D6B" w14:textId="77777777" w:rsidR="00906707" w:rsidRPr="00AB7C88" w:rsidRDefault="00906707" w:rsidP="00906707">
            <w:pPr>
              <w:rPr>
                <w:b/>
                <w:bCs/>
                <w:u w:val="single"/>
              </w:rPr>
            </w:pPr>
            <w:r w:rsidRPr="00AB7C88">
              <w:rPr>
                <w:b/>
                <w:bCs/>
                <w:u w:val="single"/>
              </w:rPr>
              <w:t>Issue 1-1-3: Applicability rules</w:t>
            </w:r>
          </w:p>
          <w:p w14:paraId="12D50922" w14:textId="77777777" w:rsidR="00906707" w:rsidRPr="00AB7C88" w:rsidRDefault="00906707" w:rsidP="00906707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szCs w:val="24"/>
                <w:lang w:eastAsia="zh-CN"/>
              </w:rPr>
              <w:t>Agreement</w:t>
            </w: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:</w:t>
            </w:r>
          </w:p>
          <w:p w14:paraId="11CC06DD" w14:textId="77777777" w:rsidR="00906707" w:rsidRPr="00AB7C88" w:rsidRDefault="00906707" w:rsidP="00906707">
            <w:pPr>
              <w:rPr>
                <w:rFonts w:eastAsia="SimSun"/>
                <w:szCs w:val="24"/>
                <w:lang w:eastAsia="zh-CN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Create the UE demodulation requirement applicability table for UE supporting NR_FR1_lessthan_5MHz_BW.</w:t>
            </w:r>
          </w:p>
          <w:p w14:paraId="20E76970" w14:textId="77777777" w:rsidR="00950FE8" w:rsidRDefault="00950FE8" w:rsidP="002B5ACB">
            <w:pPr>
              <w:widowControl w:val="0"/>
              <w:spacing w:after="0" w:line="240" w:lineRule="auto"/>
              <w:jc w:val="both"/>
              <w:rPr>
                <w:kern w:val="2"/>
                <w:lang w:eastAsia="zh-CN"/>
              </w:rPr>
            </w:pPr>
          </w:p>
          <w:p w14:paraId="68C4C1E8" w14:textId="77777777" w:rsidR="00A64664" w:rsidRPr="00AB7C88" w:rsidRDefault="00A64664" w:rsidP="00A64664">
            <w:pPr>
              <w:rPr>
                <w:b/>
                <w:bCs/>
                <w:u w:val="single"/>
                <w:lang w:eastAsia="zh-CN"/>
              </w:rPr>
            </w:pPr>
            <w:r w:rsidRPr="00AB7C88">
              <w:rPr>
                <w:b/>
                <w:bCs/>
                <w:u w:val="single"/>
                <w:lang w:eastAsia="zh-CN"/>
              </w:rPr>
              <w:t>Issue 1-2-1: Introduction of PDSCH requirements in non-HST conditions</w:t>
            </w:r>
          </w:p>
          <w:p w14:paraId="5F4FC16A" w14:textId="77777777" w:rsidR="00A64664" w:rsidRPr="00AB7C88" w:rsidRDefault="00A64664" w:rsidP="00A64664">
            <w:pPr>
              <w:rPr>
                <w:b/>
                <w:bCs/>
              </w:rPr>
            </w:pPr>
            <w:r w:rsidRPr="00AB7C88">
              <w:rPr>
                <w:b/>
                <w:bCs/>
              </w:rPr>
              <w:t>Agreement:</w:t>
            </w:r>
          </w:p>
          <w:p w14:paraId="11BBDB13" w14:textId="77777777" w:rsidR="00A64664" w:rsidRPr="00AB7C88" w:rsidRDefault="00A64664" w:rsidP="00A64664">
            <w:pPr>
              <w:pStyle w:val="a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AB7C88">
              <w:t>Do not introduce new PDSCH requirements for 3MHz CBW in non-HST conditions.</w:t>
            </w:r>
          </w:p>
          <w:p w14:paraId="6ED01A07" w14:textId="77777777" w:rsidR="00A64664" w:rsidRPr="00AB7C88" w:rsidRDefault="00A64664" w:rsidP="00A64664"/>
          <w:p w14:paraId="40836C3D" w14:textId="77777777" w:rsidR="00A64664" w:rsidRPr="00AB7C88" w:rsidRDefault="00A64664" w:rsidP="00A64664">
            <w:pPr>
              <w:rPr>
                <w:b/>
                <w:bCs/>
                <w:u w:val="single"/>
                <w:lang w:eastAsia="zh-CN"/>
              </w:rPr>
            </w:pPr>
            <w:r w:rsidRPr="00AB7C88">
              <w:rPr>
                <w:b/>
                <w:bCs/>
                <w:u w:val="single"/>
                <w:lang w:eastAsia="zh-CN"/>
              </w:rPr>
              <w:t>Issue 1-2-2: Introduction of PDSCH requirements in HST conditions</w:t>
            </w:r>
          </w:p>
          <w:p w14:paraId="0CDC3701" w14:textId="77777777" w:rsidR="00A64664" w:rsidRPr="00AB7C88" w:rsidRDefault="00A64664" w:rsidP="00A64664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7736E8D8" w14:textId="77777777" w:rsidR="00A64664" w:rsidRPr="00AB7C88" w:rsidRDefault="00A64664" w:rsidP="00A64664">
            <w:pPr>
              <w:pStyle w:val="a8"/>
              <w:numPr>
                <w:ilvl w:val="0"/>
                <w:numId w:val="1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Do not introduce new PDSCH requirements for 3MHz CBW in HST conditions.</w:t>
            </w:r>
          </w:p>
          <w:p w14:paraId="108F8B40" w14:textId="77777777" w:rsidR="00A64664" w:rsidRPr="00AB7C88" w:rsidRDefault="00A64664" w:rsidP="00A64664">
            <w:pPr>
              <w:spacing w:after="120"/>
              <w:rPr>
                <w:b/>
                <w:bCs/>
                <w:u w:val="single"/>
                <w:lang w:eastAsia="zh-CN"/>
              </w:rPr>
            </w:pPr>
          </w:p>
          <w:p w14:paraId="6DDDD590" w14:textId="77777777" w:rsidR="00A64664" w:rsidRPr="00AB7C88" w:rsidRDefault="00A64664" w:rsidP="00A64664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AB7C88">
              <w:rPr>
                <w:b/>
                <w:bCs/>
                <w:u w:val="single"/>
                <w:lang w:eastAsia="zh-CN"/>
              </w:rPr>
              <w:t>Issue 1-2-4: SDR requirements</w:t>
            </w:r>
          </w:p>
          <w:p w14:paraId="7256E1CE" w14:textId="77777777" w:rsidR="00A64664" w:rsidRPr="00AB7C88" w:rsidRDefault="00A64664" w:rsidP="00A64664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0A219CA4" w14:textId="77777777" w:rsidR="00A64664" w:rsidRPr="00AB7C88" w:rsidRDefault="00A64664" w:rsidP="00A64664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Do not introduce new SDR requirements for 3MHz CBW</w:t>
            </w:r>
          </w:p>
          <w:p w14:paraId="65F79E73" w14:textId="77777777" w:rsidR="00A64664" w:rsidRDefault="00A64664" w:rsidP="002B5ACB">
            <w:pPr>
              <w:widowControl w:val="0"/>
              <w:spacing w:after="0" w:line="240" w:lineRule="auto"/>
              <w:jc w:val="both"/>
              <w:rPr>
                <w:kern w:val="2"/>
                <w:lang w:val="en-GB" w:eastAsia="zh-CN"/>
              </w:rPr>
            </w:pPr>
          </w:p>
          <w:p w14:paraId="67A681E0" w14:textId="77777777" w:rsidR="00A64664" w:rsidRPr="00AB7C88" w:rsidRDefault="00A64664" w:rsidP="00A64664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1-3-1: PDCCH requirements for 5MHz CBW, 20 PRB</w:t>
            </w:r>
          </w:p>
          <w:p w14:paraId="79D15253" w14:textId="77777777" w:rsidR="00A64664" w:rsidRPr="00AB7C88" w:rsidRDefault="00A64664" w:rsidP="00A64664">
            <w:pPr>
              <w:spacing w:after="120"/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6E504631" w14:textId="77777777" w:rsidR="00A64664" w:rsidRPr="00AB7C88" w:rsidRDefault="00A64664" w:rsidP="00A64664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Do not introduce PDCCH requirements for 5MHz CBW, 20PRB if requirements for 3MHz on punctured PDCCH are defined.</w:t>
            </w:r>
          </w:p>
          <w:p w14:paraId="18A1B260" w14:textId="77777777" w:rsidR="00A64664" w:rsidRPr="00AB7C88" w:rsidRDefault="00A64664" w:rsidP="00A64664">
            <w:pPr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0E44C7FF" w14:textId="77777777" w:rsidR="00A64664" w:rsidRPr="00AB7C88" w:rsidRDefault="00A64664" w:rsidP="00A64664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1-3-2: Requirements for punctured PDCCH (non-HST conditions)</w:t>
            </w:r>
          </w:p>
          <w:p w14:paraId="7FB9412C" w14:textId="77777777" w:rsidR="00A64664" w:rsidRPr="00AB7C88" w:rsidRDefault="00A64664" w:rsidP="00A64664">
            <w:pPr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01063664" w14:textId="77777777" w:rsidR="00A64664" w:rsidRPr="00AB7C88" w:rsidRDefault="00A64664" w:rsidP="00A64664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Define punctured PDCCH demodulation requirements with 15PRBs for UE supporting NR_FR1_lessthan_5MHz_BW with the following parameters:</w:t>
            </w:r>
          </w:p>
          <w:p w14:paraId="6661421D" w14:textId="77777777" w:rsidR="00A64664" w:rsidRPr="00AB7C88" w:rsidRDefault="00A64664" w:rsidP="00A64664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lastRenderedPageBreak/>
              <w:t>15PRBs, 3 symbols, non-interleaved, AL4, DCI 1_0 (35 bits for 15 PRBs), 2Rx/4Rx;</w:t>
            </w:r>
          </w:p>
          <w:p w14:paraId="3C323DAF" w14:textId="77777777" w:rsidR="00A64664" w:rsidRPr="00AB7C88" w:rsidRDefault="00A64664" w:rsidP="00A64664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Use CCEs #4, #5, #6, and #7 to transmit PDCCH with DCI 1_0</w:t>
            </w:r>
          </w:p>
          <w:p w14:paraId="32530A9E" w14:textId="77777777" w:rsidR="00A64664" w:rsidRDefault="00A64664" w:rsidP="002B5ACB">
            <w:pPr>
              <w:widowControl w:val="0"/>
              <w:spacing w:after="0" w:line="240" w:lineRule="auto"/>
              <w:jc w:val="both"/>
              <w:rPr>
                <w:kern w:val="2"/>
                <w:lang w:val="en-GB" w:eastAsia="zh-CN"/>
              </w:rPr>
            </w:pPr>
          </w:p>
          <w:p w14:paraId="0F99A772" w14:textId="77777777" w:rsidR="00A64664" w:rsidRPr="00AB7C88" w:rsidRDefault="00A64664" w:rsidP="00A64664">
            <w:pPr>
              <w:rPr>
                <w:b/>
                <w:bCs/>
                <w:u w:val="single"/>
                <w:lang w:eastAsia="zh-CN"/>
              </w:rPr>
            </w:pPr>
            <w:r w:rsidRPr="00AB7C88">
              <w:rPr>
                <w:b/>
                <w:bCs/>
                <w:u w:val="single"/>
                <w:lang w:eastAsia="zh-CN"/>
              </w:rPr>
              <w:t>Issue 1-4-3: PBCH requirement in HST conditions</w:t>
            </w:r>
          </w:p>
          <w:p w14:paraId="14B9892C" w14:textId="77777777" w:rsidR="00A64664" w:rsidRPr="00AB7C88" w:rsidRDefault="00A64664" w:rsidP="00A64664">
            <w:pPr>
              <w:rPr>
                <w:b/>
                <w:bCs/>
                <w:lang w:eastAsia="zh-CN"/>
              </w:rPr>
            </w:pPr>
            <w:r w:rsidRPr="00AB7C88">
              <w:rPr>
                <w:b/>
                <w:bCs/>
                <w:lang w:eastAsia="zh-CN"/>
              </w:rPr>
              <w:t>Agreement:</w:t>
            </w:r>
          </w:p>
          <w:p w14:paraId="2CD01EC6" w14:textId="77777777" w:rsidR="00A64664" w:rsidRPr="00AB7C88" w:rsidRDefault="00A64664" w:rsidP="00A64664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Not to introduce HST scenario for PBCH requirements.</w:t>
            </w:r>
          </w:p>
          <w:p w14:paraId="26EC2985" w14:textId="77777777" w:rsidR="00A64664" w:rsidRPr="00A64664" w:rsidRDefault="00A64664" w:rsidP="002B5ACB">
            <w:pPr>
              <w:widowControl w:val="0"/>
              <w:spacing w:after="0" w:line="240" w:lineRule="auto"/>
              <w:jc w:val="both"/>
              <w:rPr>
                <w:kern w:val="2"/>
                <w:lang w:val="en-GB" w:eastAsia="zh-CN"/>
              </w:rPr>
            </w:pPr>
          </w:p>
          <w:p w14:paraId="53069898" w14:textId="77777777" w:rsidR="00A64664" w:rsidRDefault="00A64664" w:rsidP="002B5ACB">
            <w:pPr>
              <w:widowControl w:val="0"/>
              <w:spacing w:after="0" w:line="240" w:lineRule="auto"/>
              <w:jc w:val="both"/>
              <w:rPr>
                <w:kern w:val="2"/>
                <w:lang w:val="en-GB" w:eastAsia="zh-CN"/>
              </w:rPr>
            </w:pPr>
          </w:p>
          <w:p w14:paraId="092C9A96" w14:textId="4D01A43D" w:rsidR="00A64664" w:rsidRPr="00A64664" w:rsidRDefault="00A64664" w:rsidP="002B5ACB">
            <w:pPr>
              <w:widowControl w:val="0"/>
              <w:spacing w:after="0" w:line="240" w:lineRule="auto"/>
              <w:jc w:val="both"/>
              <w:rPr>
                <w:kern w:val="2"/>
                <w:lang w:val="en-GB" w:eastAsia="zh-CN"/>
              </w:rPr>
            </w:pPr>
          </w:p>
        </w:tc>
      </w:tr>
    </w:tbl>
    <w:p w14:paraId="45D550CF" w14:textId="589B131C" w:rsidR="00950FE8" w:rsidRDefault="00950FE8" w:rsidP="002577C6">
      <w:pPr>
        <w:spacing w:afterLines="50" w:after="120"/>
        <w:jc w:val="both"/>
        <w:rPr>
          <w:lang w:eastAsia="zh-CN"/>
        </w:rPr>
      </w:pPr>
    </w:p>
    <w:p w14:paraId="703E6A96" w14:textId="37CE9784" w:rsidR="00950FE8" w:rsidRDefault="00B624F6" w:rsidP="00DF1841">
      <w:pPr>
        <w:spacing w:line="257" w:lineRule="auto"/>
        <w:jc w:val="both"/>
        <w:rPr>
          <w:lang w:eastAsia="zh-CN"/>
        </w:rPr>
      </w:pPr>
      <w:r>
        <w:rPr>
          <w:lang w:eastAsia="zh-CN"/>
        </w:rPr>
        <w:t>Re</w:t>
      </w:r>
      <w:r w:rsidR="005F4EF5">
        <w:rPr>
          <w:lang w:eastAsia="zh-CN"/>
        </w:rPr>
        <w:t xml:space="preserve">maining issue is </w:t>
      </w:r>
      <w:r w:rsidR="00A709AE" w:rsidRPr="00A709AE">
        <w:rPr>
          <w:rFonts w:eastAsia="바탕체" w:cs="Times New Roman"/>
          <w:lang w:eastAsia="ko-KR"/>
        </w:rPr>
        <w:t xml:space="preserve">whether </w:t>
      </w:r>
      <w:r w:rsidR="005F4EF5">
        <w:rPr>
          <w:lang w:eastAsia="zh-CN"/>
        </w:rPr>
        <w:t xml:space="preserve">to define PDCCH requirements with 1TX and/or 2TX, and to introduce PDCCH requirements in HST conditions. </w:t>
      </w:r>
      <w:r w:rsidR="00950FE8">
        <w:rPr>
          <w:rFonts w:hint="eastAsia"/>
          <w:lang w:eastAsia="zh-CN"/>
        </w:rPr>
        <w:t>I</w:t>
      </w:r>
      <w:r w:rsidR="007439E1">
        <w:rPr>
          <w:lang w:eastAsia="zh-CN"/>
        </w:rPr>
        <w:t xml:space="preserve">n this contribution, </w:t>
      </w:r>
      <w:r w:rsidR="00817483">
        <w:rPr>
          <w:lang w:eastAsia="zh-CN"/>
        </w:rPr>
        <w:t xml:space="preserve">our </w:t>
      </w:r>
      <w:r w:rsidR="00950FE8">
        <w:rPr>
          <w:lang w:eastAsia="zh-CN"/>
        </w:rPr>
        <w:t xml:space="preserve">view on the </w:t>
      </w:r>
      <w:r w:rsidR="005F4EF5">
        <w:rPr>
          <w:lang w:eastAsia="zh-CN"/>
        </w:rPr>
        <w:t>remaining issue</w:t>
      </w:r>
      <w:r w:rsidR="00950FE8">
        <w:rPr>
          <w:lang w:eastAsia="zh-CN"/>
        </w:rPr>
        <w:t xml:space="preserve"> </w:t>
      </w:r>
      <w:r w:rsidR="002B5ACB">
        <w:rPr>
          <w:lang w:eastAsia="zh-CN"/>
        </w:rPr>
        <w:t>for</w:t>
      </w:r>
      <w:r w:rsidR="00905243">
        <w:rPr>
          <w:lang w:eastAsia="zh-CN"/>
        </w:rPr>
        <w:t xml:space="preserve"> </w:t>
      </w:r>
      <w:r w:rsidR="00817483" w:rsidRPr="00817483">
        <w:rPr>
          <w:lang w:eastAsia="zh-CN"/>
        </w:rPr>
        <w:t xml:space="preserve">dedicated spectrum less than 5MHz </w:t>
      </w:r>
      <w:r w:rsidR="00AF1A58">
        <w:rPr>
          <w:lang w:eastAsia="zh-CN"/>
        </w:rPr>
        <w:t>are</w:t>
      </w:r>
      <w:r w:rsidR="00950FE8">
        <w:rPr>
          <w:lang w:eastAsia="zh-CN"/>
        </w:rPr>
        <w:t xml:space="preserve"> </w:t>
      </w:r>
      <w:r w:rsidR="00950FE8">
        <w:rPr>
          <w:rFonts w:hint="eastAsia"/>
          <w:lang w:eastAsia="zh-CN"/>
        </w:rPr>
        <w:t>provided</w:t>
      </w:r>
      <w:r w:rsidR="00DF1841">
        <w:rPr>
          <w:rFonts w:hint="eastAsia"/>
          <w:lang w:eastAsia="zh-CN"/>
        </w:rPr>
        <w:t>.</w:t>
      </w:r>
    </w:p>
    <w:p w14:paraId="37009C93" w14:textId="77777777" w:rsidR="00777A65" w:rsidRP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4BF950CF" w14:textId="6A4644F7" w:rsidR="008F6345" w:rsidRDefault="008F6345" w:rsidP="00C82683">
      <w:pPr>
        <w:jc w:val="both"/>
        <w:rPr>
          <w:b/>
          <w:lang w:eastAsia="zh-CN"/>
        </w:rPr>
      </w:pPr>
    </w:p>
    <w:p w14:paraId="24D0A26E" w14:textId="6D00D6D1" w:rsidR="00FF4690" w:rsidRPr="00FF4690" w:rsidRDefault="00FF4690" w:rsidP="00C82683">
      <w:pPr>
        <w:jc w:val="both"/>
        <w:rPr>
          <w:b/>
          <w:i/>
          <w:lang w:eastAsia="zh-CN"/>
        </w:rPr>
      </w:pPr>
      <w:r w:rsidRPr="00FF4690">
        <w:rPr>
          <w:rFonts w:eastAsia="SimSun"/>
          <w:b/>
          <w:bCs/>
          <w:i/>
          <w:szCs w:val="24"/>
          <w:u w:val="single"/>
          <w:lang w:eastAsia="zh-CN"/>
        </w:rPr>
        <w:t>Requirements for punctured PDCCH (non-HST conditions)</w:t>
      </w:r>
    </w:p>
    <w:p w14:paraId="68524D9F" w14:textId="3C07F9A9" w:rsidR="00326E24" w:rsidRDefault="00326E24" w:rsidP="007A52AF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In RAN4#110, following agreement has been reached: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6E24" w14:paraId="3AE7CA56" w14:textId="77777777" w:rsidTr="00326E24">
        <w:tc>
          <w:tcPr>
            <w:tcW w:w="9350" w:type="dxa"/>
          </w:tcPr>
          <w:p w14:paraId="694A26CC" w14:textId="77777777" w:rsidR="00326E24" w:rsidRPr="00AB7C88" w:rsidRDefault="00326E24" w:rsidP="00326E24">
            <w:pPr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5CBF4CFB" w14:textId="77777777" w:rsidR="00326E24" w:rsidRPr="00AB7C88" w:rsidRDefault="00326E24" w:rsidP="00326E24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Define punctured PDCCH demodulation requirements with 15PRBs for UE supporting NR_FR1_lessthan_5MHz_BW with the following parameters:</w:t>
            </w:r>
          </w:p>
          <w:p w14:paraId="31F9101A" w14:textId="77777777" w:rsidR="00326E24" w:rsidRPr="00AB7C88" w:rsidRDefault="00326E24" w:rsidP="00326E24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15PRBs, 3 symbols, non-interleaved, AL4, DCI 1_0 (35 bits for 15 PRBs), 2Rx/4Rx;</w:t>
            </w:r>
          </w:p>
          <w:p w14:paraId="57D8764E" w14:textId="77777777" w:rsidR="00E93B85" w:rsidRPr="00E93B85" w:rsidRDefault="00326E24" w:rsidP="00E93B85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맑은 고딕"/>
                <w:lang w:eastAsia="ko-KR"/>
              </w:rPr>
            </w:pPr>
            <w:r w:rsidRPr="00AB7C88">
              <w:rPr>
                <w:rFonts w:eastAsia="Yu Mincho"/>
              </w:rPr>
              <w:t>Use CCEs #4, #5, #6, and #7 to transmit PDCCH with DCI 1_0</w:t>
            </w:r>
          </w:p>
          <w:p w14:paraId="547B2938" w14:textId="77777777" w:rsidR="00E93B85" w:rsidRDefault="00E93B85" w:rsidP="00E93B8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맑은 고딕"/>
                <w:lang w:eastAsia="ko-KR"/>
              </w:rPr>
            </w:pPr>
          </w:p>
          <w:p w14:paraId="13E9298E" w14:textId="77777777" w:rsidR="00E93B85" w:rsidRPr="00AB7C88" w:rsidRDefault="00E93B85" w:rsidP="00E93B85">
            <w:pPr>
              <w:spacing w:before="120" w:after="120"/>
              <w:rPr>
                <w:rFonts w:eastAsia="Yu Mincho"/>
                <w:b/>
                <w:bCs/>
              </w:rPr>
            </w:pPr>
            <w:r w:rsidRPr="00AB7C88">
              <w:rPr>
                <w:rFonts w:eastAsia="Yu Mincho"/>
                <w:b/>
                <w:bCs/>
              </w:rPr>
              <w:t>Way forward:</w:t>
            </w:r>
          </w:p>
          <w:p w14:paraId="72EBE8C0" w14:textId="77777777" w:rsidR="00E93B85" w:rsidRPr="00AB7C88" w:rsidRDefault="00E93B85" w:rsidP="00E93B85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Consider the following requirements’ parameters:</w:t>
            </w:r>
          </w:p>
          <w:p w14:paraId="5F4D087B" w14:textId="77777777" w:rsidR="00E93B85" w:rsidRPr="00AB7C88" w:rsidRDefault="00E93B85" w:rsidP="00E93B85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Reuse Table 5.3-1: Common test Parameters and Table 5.3.2.1-1: Test Parameters for FDD for 2RX and Table 5.3.3.1-1: Test Parameters for 4RX for the FR1 less than 5MHz PDCCH requirements.</w:t>
            </w:r>
          </w:p>
          <w:p w14:paraId="294B44E8" w14:textId="77777777" w:rsidR="00E93B85" w:rsidRPr="00AB7C88" w:rsidRDefault="00E93B85" w:rsidP="00E93B85">
            <w:pPr>
              <w:spacing w:before="120" w:after="120"/>
              <w:rPr>
                <w:rFonts w:eastAsia="Yu Mincho"/>
              </w:rPr>
            </w:pP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6"/>
              <w:gridCol w:w="986"/>
              <w:gridCol w:w="945"/>
              <w:gridCol w:w="945"/>
              <w:gridCol w:w="1104"/>
              <w:gridCol w:w="987"/>
              <w:gridCol w:w="1096"/>
              <w:gridCol w:w="1179"/>
              <w:gridCol w:w="502"/>
              <w:gridCol w:w="594"/>
            </w:tblGrid>
            <w:tr w:rsidR="00E93B85" w:rsidRPr="00AB7C88" w14:paraId="6BA7F577" w14:textId="77777777" w:rsidTr="005125AF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14:paraId="479F332D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Number of Tx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417B1658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Bandwidth</w:t>
                  </w:r>
                  <w:r w:rsidRPr="00AB7C88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2A15155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>CORES</w:t>
                  </w:r>
                  <w:r w:rsidRPr="00AB7C88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14:paraId="05E1AA78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14:paraId="3D555F9D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0F41CF59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6ABC3D7B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14:paraId="528F81B5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14:paraId="666FD76A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E93B85" w:rsidRPr="00AB7C88" w14:paraId="12B40721" w14:textId="77777777" w:rsidTr="005125AF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14:paraId="2580CF04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59929ECC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68E2E9D9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14:paraId="64321FB1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14:paraId="71F6BEC9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22021E08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4646D9DE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14:paraId="272105F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8EFD424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721" w:type="dxa"/>
                  <w:vAlign w:val="center"/>
                </w:tcPr>
                <w:p w14:paraId="63AA2E03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b/>
                      <w:sz w:val="18"/>
                    </w:rPr>
                    <w:t>SNR (dB)</w:t>
                  </w:r>
                </w:p>
              </w:tc>
            </w:tr>
            <w:tr w:rsidR="00E93B85" w:rsidRPr="00AB7C88" w14:paraId="6BC23D68" w14:textId="77777777" w:rsidTr="005125AF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1F822EE5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4DB99E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 xml:space="preserve">3 </w:t>
                  </w:r>
                </w:p>
              </w:tc>
              <w:tc>
                <w:tcPr>
                  <w:tcW w:w="850" w:type="dxa"/>
                </w:tcPr>
                <w:p w14:paraId="20D6C59B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</w:tcPr>
                <w:p w14:paraId="6A6791AA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</w:tcPr>
                <w:p w14:paraId="224C161A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BF8BA23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[R.PDCCH. 1-2.x FDD]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009B09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TDLA30-10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14:paraId="3EC9B0C8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1x2</w:t>
                  </w: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992" w:type="dxa"/>
                </w:tcPr>
                <w:p w14:paraId="5A8FCD95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14:paraId="59CEC0AB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E93B85" w:rsidRPr="00AB7C88" w14:paraId="485D9C64" w14:textId="77777777" w:rsidTr="005125AF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15BA9E18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lastRenderedPageBreak/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34FB3FE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13B8F6BC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</w:tcPr>
                <w:p w14:paraId="39DE4D82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</w:tcPr>
                <w:p w14:paraId="20504B72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36B1860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[R.PDCCH. 1-2.x FDD]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E92EB0B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TDLC300-100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14:paraId="655012D5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2x2 Low</w:t>
                  </w:r>
                </w:p>
              </w:tc>
              <w:tc>
                <w:tcPr>
                  <w:tcW w:w="992" w:type="dxa"/>
                </w:tcPr>
                <w:p w14:paraId="4BEF6FBD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14:paraId="3B9E70E4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E93B85" w:rsidRPr="00AB7C88" w14:paraId="45B0F5F9" w14:textId="77777777" w:rsidTr="005125AF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4A457FB2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40A18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3582D93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cs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</w:tcPr>
                <w:p w14:paraId="77D507B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 w:cs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</w:tcPr>
                <w:p w14:paraId="42971DA0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A586B0D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[R.PDCCH. 1-2.x FDD]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6D0FA916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 w:cs="Arial"/>
                      <w:sz w:val="18"/>
                    </w:rPr>
                    <w:t>TDLA30-10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14:paraId="0CD6A941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1x</w:t>
                  </w:r>
                  <w:r w:rsidRPr="00AB7C88">
                    <w:rPr>
                      <w:rFonts w:ascii="Arial" w:eastAsia="SimSun" w:hAnsi="Arial" w:cs="Arial"/>
                      <w:sz w:val="18"/>
                      <w:lang w:eastAsia="zh-CN"/>
                    </w:rPr>
                    <w:t>4 Low</w:t>
                  </w:r>
                </w:p>
              </w:tc>
              <w:tc>
                <w:tcPr>
                  <w:tcW w:w="992" w:type="dxa"/>
                </w:tcPr>
                <w:p w14:paraId="2227EA9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14:paraId="70609E97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E93B85" w:rsidRPr="00AB7C88" w14:paraId="7974D20E" w14:textId="77777777" w:rsidTr="005125AF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30D939A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886BB74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03D2128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14" w:type="dxa"/>
                </w:tcPr>
                <w:p w14:paraId="2D1E9B04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38" w:type="dxa"/>
                </w:tcPr>
                <w:p w14:paraId="0A2DC298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88F0867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[R.PDCCH. 1-2.x FDD]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2422053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TDLC300-100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14:paraId="7DDEDFDF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2x4 Low</w:t>
                  </w:r>
                </w:p>
              </w:tc>
              <w:tc>
                <w:tcPr>
                  <w:tcW w:w="992" w:type="dxa"/>
                </w:tcPr>
                <w:p w14:paraId="6A3F7867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14:paraId="1FFAF424" w14:textId="77777777" w:rsidR="00E93B85" w:rsidRPr="00AB7C88" w:rsidRDefault="00E93B85" w:rsidP="00E93B85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AB7C88">
                    <w:rPr>
                      <w:rFonts w:ascii="Arial" w:eastAsia="SimSun" w:hAnsi="Arial"/>
                      <w:sz w:val="18"/>
                      <w:lang w:eastAsia="zh-CN"/>
                    </w:rPr>
                    <w:t>[TBA]</w:t>
                  </w:r>
                </w:p>
              </w:tc>
            </w:tr>
          </w:tbl>
          <w:p w14:paraId="11AB6025" w14:textId="77777777" w:rsidR="00E93B85" w:rsidRPr="00AB7C88" w:rsidRDefault="00E93B85" w:rsidP="00E93B85">
            <w:pPr>
              <w:spacing w:before="120" w:after="120"/>
              <w:rPr>
                <w:rFonts w:eastAsia="Yu Mincho"/>
              </w:rPr>
            </w:pPr>
          </w:p>
          <w:p w14:paraId="7694250F" w14:textId="77777777" w:rsidR="00E93B85" w:rsidRPr="00AB7C88" w:rsidRDefault="00E93B85" w:rsidP="00E93B85">
            <w:pPr>
              <w:pStyle w:val="a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Further discuss whether to define requirements with 1TX and/or 2TX.</w:t>
            </w:r>
          </w:p>
          <w:p w14:paraId="2C5EA471" w14:textId="77777777" w:rsidR="00E93B85" w:rsidRPr="00AB7C88" w:rsidRDefault="00E93B85" w:rsidP="00E93B85"/>
          <w:p w14:paraId="45D73D6B" w14:textId="77777777" w:rsidR="00E93B85" w:rsidRPr="00AB7C88" w:rsidRDefault="00E93B85" w:rsidP="00E93B85">
            <w:r w:rsidRPr="00AB7C88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Issue 1-3-3: PDCCH requirements in HST conditions</w:t>
            </w:r>
          </w:p>
          <w:p w14:paraId="6D5C1ED0" w14:textId="77777777" w:rsidR="00E93B85" w:rsidRPr="00AB7C88" w:rsidRDefault="00E93B85" w:rsidP="00E93B85">
            <w:r w:rsidRPr="00AB7C88">
              <w:t>Way forward:</w:t>
            </w:r>
          </w:p>
          <w:p w14:paraId="021715D1" w14:textId="77777777" w:rsidR="00E93B85" w:rsidRPr="00AB7C88" w:rsidRDefault="00E93B85" w:rsidP="00E93B85">
            <w:r w:rsidRPr="00AB7C88">
              <w:t>Further discussion is needed:</w:t>
            </w:r>
          </w:p>
          <w:p w14:paraId="4AAC96F7" w14:textId="77777777" w:rsidR="00E93B85" w:rsidRPr="00AB7C88" w:rsidRDefault="00E93B85" w:rsidP="00E93B85">
            <w:pPr>
              <w:pStyle w:val="a8"/>
              <w:numPr>
                <w:ilvl w:val="0"/>
                <w:numId w:val="14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Option 1: Introduce PDCCH requirements at 3MHz CBW in HST conditions.</w:t>
            </w:r>
          </w:p>
          <w:p w14:paraId="5A2869BB" w14:textId="77777777" w:rsidR="00E93B85" w:rsidRPr="00AB7C88" w:rsidRDefault="00E93B85" w:rsidP="00E93B85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SimSun"/>
                <w:szCs w:val="24"/>
                <w:lang w:eastAsia="zh-CN"/>
              </w:rPr>
              <w:t>Option 2: Not to introduce HST scenario for PDCCH requirements.</w:t>
            </w:r>
          </w:p>
          <w:p w14:paraId="29805273" w14:textId="0E2249F0" w:rsidR="00E93B85" w:rsidRPr="00E93B85" w:rsidRDefault="00E93B85" w:rsidP="00E93B8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맑은 고딕"/>
                <w:lang w:val="en-GB" w:eastAsia="ko-KR"/>
              </w:rPr>
            </w:pPr>
          </w:p>
        </w:tc>
      </w:tr>
    </w:tbl>
    <w:p w14:paraId="19019712" w14:textId="14164A47" w:rsidR="00326E24" w:rsidRDefault="00326E24" w:rsidP="007A52AF">
      <w:pPr>
        <w:rPr>
          <w:rFonts w:eastAsia="맑은 고딕"/>
          <w:lang w:val="en-GB" w:eastAsia="ko-KR"/>
        </w:rPr>
      </w:pPr>
    </w:p>
    <w:p w14:paraId="362C4555" w14:textId="2DE2B95E" w:rsidR="00326E24" w:rsidRDefault="00326E24" w:rsidP="007A52AF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The remaining issue is to define the number of TX and propagation condition for the requirement. </w:t>
      </w:r>
      <w:r w:rsidR="008F580B">
        <w:rPr>
          <w:rFonts w:eastAsia="맑은 고딕"/>
          <w:lang w:val="en-GB" w:eastAsia="ko-KR"/>
        </w:rPr>
        <w:t>We do not see the reason not to use existing propagation conditions.</w:t>
      </w:r>
      <w:r w:rsidR="002E52A8">
        <w:rPr>
          <w:rFonts w:eastAsia="맑은 고딕"/>
          <w:lang w:val="en-GB" w:eastAsia="ko-KR"/>
        </w:rPr>
        <w:t xml:space="preserve"> The </w:t>
      </w:r>
      <w:r w:rsidR="002E52A8">
        <w:rPr>
          <w:rFonts w:eastAsia="SimSun"/>
          <w:szCs w:val="24"/>
          <w:lang w:eastAsia="zh-CN"/>
        </w:rPr>
        <w:t>simulation result less than 5MHz PDCCH is provided as follows:</w:t>
      </w:r>
    </w:p>
    <w:p w14:paraId="3D6A856C" w14:textId="3A8D46AB" w:rsidR="00B2543B" w:rsidRDefault="00B2543B" w:rsidP="007A52AF">
      <w:pPr>
        <w:rPr>
          <w:rFonts w:eastAsia="맑은 고딕"/>
          <w:lang w:val="en-GB" w:eastAsia="ko-KR"/>
        </w:rPr>
      </w:pPr>
    </w:p>
    <w:p w14:paraId="2C1E98A4" w14:textId="6A0ECB60" w:rsidR="00B2543B" w:rsidRPr="00D04F2F" w:rsidRDefault="00B2543B" w:rsidP="00B2543B">
      <w:pPr>
        <w:pStyle w:val="a7"/>
        <w:keepNext/>
        <w:jc w:val="center"/>
        <w:rPr>
          <w:rFonts w:cs="Times New Roman"/>
          <w:i w:val="0"/>
        </w:rPr>
      </w:pPr>
      <w:r w:rsidRPr="00D04F2F">
        <w:rPr>
          <w:rFonts w:cs="Times New Roman"/>
          <w:i w:val="0"/>
        </w:rPr>
        <w:t xml:space="preserve">Table </w:t>
      </w:r>
      <w:r w:rsidRPr="00D04F2F">
        <w:rPr>
          <w:rFonts w:cs="Times New Roman"/>
          <w:i w:val="0"/>
        </w:rPr>
        <w:fldChar w:fldCharType="begin"/>
      </w:r>
      <w:r w:rsidRPr="00D04F2F">
        <w:rPr>
          <w:rFonts w:cs="Times New Roman"/>
          <w:i w:val="0"/>
        </w:rPr>
        <w:instrText xml:space="preserve"> SEQ Table \* ARABIC </w:instrText>
      </w:r>
      <w:r w:rsidRPr="00D04F2F">
        <w:rPr>
          <w:rFonts w:cs="Times New Roman"/>
          <w:i w:val="0"/>
        </w:rPr>
        <w:fldChar w:fldCharType="separate"/>
      </w:r>
      <w:r>
        <w:rPr>
          <w:rFonts w:cs="Times New Roman"/>
          <w:i w:val="0"/>
          <w:noProof/>
        </w:rPr>
        <w:t>1</w:t>
      </w:r>
      <w:r w:rsidRPr="00D04F2F">
        <w:rPr>
          <w:rFonts w:cs="Times New Roman"/>
          <w:i w:val="0"/>
        </w:rPr>
        <w:fldChar w:fldCharType="end"/>
      </w:r>
      <w:r>
        <w:rPr>
          <w:rFonts w:cs="Times New Roman"/>
          <w:i w:val="0"/>
        </w:rPr>
        <w:t xml:space="preserve"> PDCCH simulation results</w:t>
      </w:r>
    </w:p>
    <w:tbl>
      <w:tblPr>
        <w:tblW w:w="7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914"/>
        <w:gridCol w:w="1138"/>
        <w:gridCol w:w="1276"/>
        <w:gridCol w:w="1130"/>
        <w:gridCol w:w="992"/>
        <w:gridCol w:w="721"/>
      </w:tblGrid>
      <w:tr w:rsidR="00B2543B" w:rsidRPr="00C25669" w14:paraId="4733B811" w14:textId="77777777" w:rsidTr="005125A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CD29BD4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6B0DC19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9F87AE1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C8EF4BC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vAlign w:val="center"/>
          </w:tcPr>
          <w:p w14:paraId="134FB8D3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472391C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D05EBCB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B2543B" w:rsidRPr="00C25669" w14:paraId="703C6D86" w14:textId="77777777" w:rsidTr="005125A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26293E8B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511039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BE81740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31D0C319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0D96F8C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099230E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DE297B8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68E33A32" w14:textId="77777777" w:rsidR="00B2543B" w:rsidRPr="00C25669" w:rsidRDefault="00B2543B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B2543B" w:rsidRPr="00C25669" w14:paraId="346AE4A8" w14:textId="77777777" w:rsidTr="00572770">
        <w:trPr>
          <w:trHeight w:val="209"/>
          <w:jc w:val="center"/>
        </w:trPr>
        <w:tc>
          <w:tcPr>
            <w:tcW w:w="851" w:type="dxa"/>
          </w:tcPr>
          <w:p w14:paraId="1BEE3312" w14:textId="3FEF041E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850" w:type="dxa"/>
          </w:tcPr>
          <w:p w14:paraId="1C29F303" w14:textId="4F7DC671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105C79C8" w14:textId="2732CB32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46B8B044" w14:textId="62AA1773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76" w:type="dxa"/>
          </w:tcPr>
          <w:p w14:paraId="364F0CE7" w14:textId="10F2ED8B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</w:t>
            </w:r>
            <w:r>
              <w:rPr>
                <w:rFonts w:ascii="Arial" w:eastAsia="SimSun" w:hAnsi="Arial"/>
                <w:sz w:val="18"/>
              </w:rPr>
              <w:t>A</w:t>
            </w:r>
            <w:r w:rsidRPr="00C25669">
              <w:rPr>
                <w:rFonts w:ascii="Arial" w:eastAsia="SimSun" w:hAnsi="Arial"/>
                <w:sz w:val="18"/>
              </w:rPr>
              <w:t>30-10</w:t>
            </w:r>
          </w:p>
        </w:tc>
        <w:tc>
          <w:tcPr>
            <w:tcW w:w="1130" w:type="dxa"/>
          </w:tcPr>
          <w:p w14:paraId="11AEB87C" w14:textId="22D17B40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x2 Low</w:t>
            </w:r>
          </w:p>
        </w:tc>
        <w:tc>
          <w:tcPr>
            <w:tcW w:w="992" w:type="dxa"/>
          </w:tcPr>
          <w:p w14:paraId="76E83A38" w14:textId="3B1557D6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460E79FE" w14:textId="4F486AF0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B2543B" w:rsidRPr="00C25669" w14:paraId="794E9903" w14:textId="77777777" w:rsidTr="00DA2EF2">
        <w:trPr>
          <w:trHeight w:val="209"/>
          <w:jc w:val="center"/>
        </w:trPr>
        <w:tc>
          <w:tcPr>
            <w:tcW w:w="851" w:type="dxa"/>
          </w:tcPr>
          <w:p w14:paraId="03D2E3A4" w14:textId="26C5F305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850" w:type="dxa"/>
          </w:tcPr>
          <w:p w14:paraId="4C73BF8D" w14:textId="1308C349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0F886E2D" w14:textId="52389166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7FF761AD" w14:textId="5F2ED3A3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76" w:type="dxa"/>
          </w:tcPr>
          <w:p w14:paraId="506B25EE" w14:textId="3AD5AC7B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</w:t>
            </w:r>
            <w:r>
              <w:rPr>
                <w:rFonts w:ascii="Arial" w:eastAsia="SimSun" w:hAnsi="Arial"/>
                <w:sz w:val="18"/>
              </w:rPr>
              <w:t>A</w:t>
            </w:r>
            <w:r w:rsidRPr="00C25669">
              <w:rPr>
                <w:rFonts w:ascii="Arial" w:eastAsia="SimSun" w:hAnsi="Arial"/>
                <w:sz w:val="18"/>
              </w:rPr>
              <w:t>30-10</w:t>
            </w:r>
          </w:p>
        </w:tc>
        <w:tc>
          <w:tcPr>
            <w:tcW w:w="1130" w:type="dxa"/>
          </w:tcPr>
          <w:p w14:paraId="399AED82" w14:textId="30D1AC8F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992" w:type="dxa"/>
          </w:tcPr>
          <w:p w14:paraId="07966A19" w14:textId="7F28DD35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3070FAB4" w14:textId="40C77AFB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-1.4</w:t>
            </w:r>
          </w:p>
        </w:tc>
      </w:tr>
      <w:tr w:rsidR="00B2543B" w:rsidRPr="00C25669" w14:paraId="02C3E683" w14:textId="77777777" w:rsidTr="005125A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94293F5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850" w:type="dxa"/>
          </w:tcPr>
          <w:p w14:paraId="6A32F598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4004AF05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EBB34C0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EE36CBC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5CF50F9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>x2 Low</w:t>
            </w:r>
          </w:p>
        </w:tc>
        <w:tc>
          <w:tcPr>
            <w:tcW w:w="992" w:type="dxa"/>
          </w:tcPr>
          <w:p w14:paraId="6D6230C7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6AF637B4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B2543B" w:rsidRPr="00C25669" w14:paraId="72797801" w14:textId="77777777" w:rsidTr="005125A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06ED548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26F8ECA6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369B5D58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158C5ED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5ADB71D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456BF36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x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7EF23A3A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DB0CB71" w14:textId="77777777" w:rsidR="00B2543B" w:rsidRPr="00C25669" w:rsidRDefault="00B2543B" w:rsidP="00B254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-3.3</w:t>
            </w:r>
          </w:p>
        </w:tc>
      </w:tr>
    </w:tbl>
    <w:p w14:paraId="34C2B175" w14:textId="77777777" w:rsidR="00B2543B" w:rsidRPr="00326E24" w:rsidRDefault="00B2543B" w:rsidP="007A52AF">
      <w:pPr>
        <w:rPr>
          <w:rFonts w:eastAsia="맑은 고딕"/>
          <w:lang w:val="en-GB" w:eastAsia="ko-KR"/>
        </w:rPr>
      </w:pPr>
    </w:p>
    <w:p w14:paraId="17CFEEA9" w14:textId="07392A0F" w:rsidR="00FF4690" w:rsidRDefault="00FF4690" w:rsidP="00C82683">
      <w:pPr>
        <w:jc w:val="both"/>
        <w:rPr>
          <w:b/>
          <w:lang w:eastAsia="zh-CN"/>
        </w:rPr>
      </w:pPr>
    </w:p>
    <w:p w14:paraId="603719B2" w14:textId="0D06B788" w:rsidR="002236D7" w:rsidRDefault="002236D7" w:rsidP="002236D7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 w:rsidR="00826A40">
        <w:rPr>
          <w:rFonts w:eastAsia="맑은 고딕"/>
          <w:b/>
          <w:lang w:eastAsia="ko-KR"/>
        </w:rPr>
        <w:t>1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Introduce 1TX/2TX for PDCCH requirements</w:t>
      </w:r>
    </w:p>
    <w:p w14:paraId="55BBA2B0" w14:textId="76B023CA" w:rsidR="000F7351" w:rsidRPr="00BA13B3" w:rsidRDefault="000F7351" w:rsidP="002236D7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2: Considering following simulation results for PDCCH requirements:</w:t>
      </w:r>
    </w:p>
    <w:tbl>
      <w:tblPr>
        <w:tblW w:w="7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914"/>
        <w:gridCol w:w="1138"/>
        <w:gridCol w:w="1276"/>
        <w:gridCol w:w="1130"/>
        <w:gridCol w:w="992"/>
        <w:gridCol w:w="721"/>
      </w:tblGrid>
      <w:tr w:rsidR="000F7351" w:rsidRPr="000F7351" w14:paraId="18DCC141" w14:textId="77777777" w:rsidTr="005125A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2DACCAA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lastRenderedPageBreak/>
              <w:t>Bandwidth</w:t>
            </w: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0EEA5201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E58A556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9CBBE31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vAlign w:val="center"/>
          </w:tcPr>
          <w:p w14:paraId="584C317F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E13AADA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38E659B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F7351" w:rsidRPr="000F7351" w14:paraId="57BC0966" w14:textId="77777777" w:rsidTr="005125A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7EE9B33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7C4E365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7547ACC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EF7CD89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94CA0C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E1820ED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EB3F398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089503B6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SNR</w:t>
            </w:r>
            <w:r w:rsidRPr="000F7351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0F7351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0F7351" w:rsidRPr="000F7351" w14:paraId="2B2E6B26" w14:textId="77777777" w:rsidTr="005125AF">
        <w:trPr>
          <w:trHeight w:val="209"/>
          <w:jc w:val="center"/>
        </w:trPr>
        <w:tc>
          <w:tcPr>
            <w:tcW w:w="851" w:type="dxa"/>
          </w:tcPr>
          <w:p w14:paraId="63C1754E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0FBE16B8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0A7A3B1B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E3A3F5F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</w:tcPr>
          <w:p w14:paraId="6B9DDAB4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TDLA30-10</w:t>
            </w:r>
          </w:p>
        </w:tc>
        <w:tc>
          <w:tcPr>
            <w:tcW w:w="1130" w:type="dxa"/>
          </w:tcPr>
          <w:p w14:paraId="21DC1843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1x2 Low</w:t>
            </w:r>
          </w:p>
        </w:tc>
        <w:tc>
          <w:tcPr>
            <w:tcW w:w="992" w:type="dxa"/>
          </w:tcPr>
          <w:p w14:paraId="139B9956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5356274C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</w:tr>
      <w:tr w:rsidR="000F7351" w:rsidRPr="000F7351" w14:paraId="4AE55DF1" w14:textId="77777777" w:rsidTr="005125AF">
        <w:trPr>
          <w:trHeight w:val="209"/>
          <w:jc w:val="center"/>
        </w:trPr>
        <w:tc>
          <w:tcPr>
            <w:tcW w:w="851" w:type="dxa"/>
          </w:tcPr>
          <w:p w14:paraId="2ED150CB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2F155A3B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61336525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BBC22DF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</w:tcPr>
          <w:p w14:paraId="4B92841A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TDLA30-10</w:t>
            </w:r>
          </w:p>
        </w:tc>
        <w:tc>
          <w:tcPr>
            <w:tcW w:w="1130" w:type="dxa"/>
          </w:tcPr>
          <w:p w14:paraId="4EE2B109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1x4 Low</w:t>
            </w:r>
          </w:p>
        </w:tc>
        <w:tc>
          <w:tcPr>
            <w:tcW w:w="992" w:type="dxa"/>
          </w:tcPr>
          <w:p w14:paraId="69AE8D12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6866CD78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-1.4</w:t>
            </w:r>
          </w:p>
        </w:tc>
      </w:tr>
      <w:tr w:rsidR="000F7351" w:rsidRPr="000F7351" w14:paraId="5BA88E06" w14:textId="77777777" w:rsidTr="005125A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C51CF39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4987B465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762055BD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518625B3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2612F8D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56A00CE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2x2 Low</w:t>
            </w:r>
          </w:p>
        </w:tc>
        <w:tc>
          <w:tcPr>
            <w:tcW w:w="992" w:type="dxa"/>
          </w:tcPr>
          <w:p w14:paraId="4EAD8460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71BC30C9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.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9</w:t>
            </w:r>
          </w:p>
        </w:tc>
      </w:tr>
      <w:tr w:rsidR="000F7351" w:rsidRPr="000F7351" w14:paraId="1872BA29" w14:textId="77777777" w:rsidTr="005125A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C5D5185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30D573F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41D8F683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3B75C546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01DE56C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5F735A8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x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77D22434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3C3C53E" w14:textId="77777777" w:rsidR="000F7351" w:rsidRPr="000F7351" w:rsidRDefault="000F7351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-3.3</w:t>
            </w:r>
          </w:p>
        </w:tc>
      </w:tr>
    </w:tbl>
    <w:p w14:paraId="370F4782" w14:textId="6F722367" w:rsidR="002236D7" w:rsidRDefault="002236D7" w:rsidP="00C82683">
      <w:pPr>
        <w:jc w:val="both"/>
        <w:rPr>
          <w:b/>
          <w:lang w:eastAsia="zh-CN"/>
        </w:rPr>
      </w:pPr>
    </w:p>
    <w:p w14:paraId="08C5195D" w14:textId="0C6AAA7A" w:rsidR="00B2543B" w:rsidRDefault="00B2543B" w:rsidP="00C82683">
      <w:pPr>
        <w:jc w:val="both"/>
        <w:rPr>
          <w:b/>
          <w:lang w:eastAsia="zh-CN"/>
        </w:rPr>
      </w:pPr>
    </w:p>
    <w:p w14:paraId="65C82EB5" w14:textId="5005238F" w:rsidR="008F6345" w:rsidRDefault="008F6345" w:rsidP="00C82683">
      <w:pPr>
        <w:jc w:val="both"/>
        <w:rPr>
          <w:b/>
          <w:lang w:eastAsia="zh-CN"/>
        </w:rPr>
      </w:pPr>
    </w:p>
    <w:p w14:paraId="4B56D8C1" w14:textId="77777777" w:rsidR="0052387D" w:rsidRPr="00FD7A4D" w:rsidRDefault="0052387D" w:rsidP="0052387D">
      <w:pPr>
        <w:rPr>
          <w:b/>
          <w:i/>
          <w:u w:val="single"/>
          <w:lang w:eastAsia="zh-CN"/>
        </w:rPr>
      </w:pPr>
      <w:r w:rsidRPr="00FD7A4D">
        <w:rPr>
          <w:rFonts w:eastAsia="SimSun"/>
          <w:b/>
          <w:bCs/>
          <w:i/>
          <w:szCs w:val="24"/>
          <w:u w:val="single"/>
          <w:lang w:eastAsia="zh-CN"/>
        </w:rPr>
        <w:t>PDCCH requirements in HST conditions</w:t>
      </w:r>
    </w:p>
    <w:p w14:paraId="5DC62ED1" w14:textId="779C9A65" w:rsidR="0052387D" w:rsidRPr="00CB6463" w:rsidRDefault="0052387D" w:rsidP="0052387D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HST scenario was not introduced in PDCCH requirements, since</w:t>
      </w:r>
      <w:r w:rsidR="002C4C55">
        <w:rPr>
          <w:rFonts w:eastAsia="맑은 고딕"/>
          <w:lang w:eastAsia="ko-KR"/>
        </w:rPr>
        <w:t xml:space="preserve"> PDCCH is robust to </w:t>
      </w:r>
      <w:r w:rsidR="002E52A8">
        <w:rPr>
          <w:rFonts w:eastAsia="맑은 고딕"/>
          <w:lang w:eastAsia="ko-KR"/>
        </w:rPr>
        <w:t>high mobility scenario</w:t>
      </w:r>
      <w:r w:rsidR="002C4C55">
        <w:rPr>
          <w:rFonts w:eastAsia="맑은 고딕"/>
          <w:lang w:eastAsia="ko-KR"/>
        </w:rPr>
        <w:t xml:space="preserve"> leveraging DMRS of PDCCH, which is allocated in each symbol.</w:t>
      </w:r>
      <w:r>
        <w:rPr>
          <w:rFonts w:eastAsia="맑은 고딕"/>
          <w:lang w:eastAsia="ko-KR"/>
        </w:rPr>
        <w:t xml:space="preserve"> </w:t>
      </w:r>
      <w:r w:rsidR="002C4C55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t is not the bottleneck of the channel. If the UE has passed PDSCH test with HST scenario, it can be assumed that PDCCH is also feasible. Therefore, we</w:t>
      </w:r>
      <w:r w:rsidRPr="00D75BB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think it is not necessary to introduce HST scenario for PDCCH requirements with 3MHz CBW.</w:t>
      </w:r>
    </w:p>
    <w:p w14:paraId="16FEE570" w14:textId="77777777" w:rsidR="0052387D" w:rsidRDefault="0052387D" w:rsidP="0052387D">
      <w:pPr>
        <w:jc w:val="both"/>
        <w:rPr>
          <w:rFonts w:eastAsia="맑은 고딕"/>
          <w:lang w:eastAsia="ko-KR"/>
        </w:rPr>
      </w:pPr>
    </w:p>
    <w:p w14:paraId="4BB4C78A" w14:textId="7B74CFFC" w:rsidR="0052387D" w:rsidRPr="00BA13B3" w:rsidRDefault="0052387D" w:rsidP="0052387D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 w:rsidR="002E52A8">
        <w:rPr>
          <w:rFonts w:eastAsia="맑은 고딕"/>
          <w:b/>
          <w:lang w:eastAsia="ko-KR"/>
        </w:rPr>
        <w:t xml:space="preserve"> </w:t>
      </w:r>
      <w:r w:rsidR="00DE57F2">
        <w:rPr>
          <w:rFonts w:eastAsia="맑은 고딕"/>
          <w:b/>
          <w:lang w:eastAsia="ko-KR"/>
        </w:rPr>
        <w:t>3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Not to introduce HST scenario for PDCCH requirements</w:t>
      </w:r>
    </w:p>
    <w:p w14:paraId="703205FB" w14:textId="4A1C50A4" w:rsidR="0052387D" w:rsidRPr="0052387D" w:rsidRDefault="0052387D" w:rsidP="00C82683">
      <w:pPr>
        <w:jc w:val="both"/>
        <w:rPr>
          <w:b/>
          <w:lang w:eastAsia="zh-CN"/>
        </w:rPr>
      </w:pPr>
    </w:p>
    <w:p w14:paraId="3B4E7121" w14:textId="77777777" w:rsidR="0052387D" w:rsidRDefault="0052387D" w:rsidP="00C82683">
      <w:pPr>
        <w:jc w:val="both"/>
        <w:rPr>
          <w:b/>
          <w:lang w:eastAsia="zh-CN"/>
        </w:rPr>
      </w:pPr>
    </w:p>
    <w:p w14:paraId="1761978C" w14:textId="77777777" w:rsidR="000B1DD9" w:rsidRPr="003F5402" w:rsidRDefault="000B1DD9" w:rsidP="00A518A7">
      <w:pPr>
        <w:jc w:val="both"/>
        <w:rPr>
          <w:b/>
          <w:lang w:eastAsia="zh-CN"/>
        </w:rPr>
      </w:pPr>
    </w:p>
    <w:p w14:paraId="71C5261B" w14:textId="75E2EE5D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0D513D72" w14:textId="574F0391" w:rsidR="00F57874" w:rsidRDefault="00F57874" w:rsidP="00F57874">
      <w:pPr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B92414">
        <w:rPr>
          <w:lang w:eastAsia="zh-CN"/>
        </w:rPr>
        <w:t xml:space="preserve">our </w:t>
      </w:r>
      <w:r>
        <w:rPr>
          <w:lang w:eastAsia="zh-CN"/>
        </w:rPr>
        <w:t xml:space="preserve">view on </w:t>
      </w:r>
      <w:r w:rsidR="00C33425">
        <w:rPr>
          <w:lang w:eastAsia="zh-CN"/>
        </w:rPr>
        <w:t>UE</w:t>
      </w:r>
      <w:r>
        <w:rPr>
          <w:lang w:eastAsia="zh-CN"/>
        </w:rPr>
        <w:t xml:space="preserve"> demodulation requirement is provided.</w:t>
      </w:r>
    </w:p>
    <w:p w14:paraId="4AA22BEA" w14:textId="4A7B904A" w:rsidR="003244CB" w:rsidRDefault="003244CB" w:rsidP="00F57874">
      <w:pPr>
        <w:jc w:val="both"/>
        <w:rPr>
          <w:lang w:eastAsia="zh-CN"/>
        </w:rPr>
      </w:pPr>
    </w:p>
    <w:p w14:paraId="62F3B225" w14:textId="77777777" w:rsidR="00DE57F2" w:rsidRDefault="00DE57F2" w:rsidP="00DE57F2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1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Introduce 1TX/2TX for PDCCH requirements</w:t>
      </w:r>
    </w:p>
    <w:p w14:paraId="3A06229D" w14:textId="77777777" w:rsidR="00DE57F2" w:rsidRPr="00BA13B3" w:rsidRDefault="00DE57F2" w:rsidP="00DE57F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2: Considering following simulation results for PDCCH requirements:</w:t>
      </w:r>
    </w:p>
    <w:tbl>
      <w:tblPr>
        <w:tblW w:w="7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914"/>
        <w:gridCol w:w="1138"/>
        <w:gridCol w:w="1276"/>
        <w:gridCol w:w="1130"/>
        <w:gridCol w:w="992"/>
        <w:gridCol w:w="721"/>
      </w:tblGrid>
      <w:tr w:rsidR="00DE57F2" w:rsidRPr="000F7351" w14:paraId="21B308C0" w14:textId="77777777" w:rsidTr="005125A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86AAD77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Bandwidth</w:t>
            </w: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F8D6C32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F7C9C51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A85CDAD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vAlign w:val="center"/>
          </w:tcPr>
          <w:p w14:paraId="2A306899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E298E00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B39565D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E57F2" w:rsidRPr="000F7351" w14:paraId="34D108EF" w14:textId="77777777" w:rsidTr="005125A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C6374DB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E86DDDC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6FA14C4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2FB86DB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6716FBB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8D80931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2E54F61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2230705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SNR</w:t>
            </w:r>
            <w:r w:rsidRPr="000F7351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0F7351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DE57F2" w:rsidRPr="000F7351" w14:paraId="62F09919" w14:textId="77777777" w:rsidTr="005125AF">
        <w:trPr>
          <w:trHeight w:val="209"/>
          <w:jc w:val="center"/>
        </w:trPr>
        <w:tc>
          <w:tcPr>
            <w:tcW w:w="851" w:type="dxa"/>
          </w:tcPr>
          <w:p w14:paraId="5250828E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75AD513B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151247DC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795B8D79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</w:tcPr>
          <w:p w14:paraId="484F50E5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TDLA30-10</w:t>
            </w:r>
          </w:p>
        </w:tc>
        <w:tc>
          <w:tcPr>
            <w:tcW w:w="1130" w:type="dxa"/>
          </w:tcPr>
          <w:p w14:paraId="25DF3770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1x2 Low</w:t>
            </w:r>
          </w:p>
        </w:tc>
        <w:tc>
          <w:tcPr>
            <w:tcW w:w="992" w:type="dxa"/>
          </w:tcPr>
          <w:p w14:paraId="7F5E79C8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6672F367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</w:tr>
      <w:tr w:rsidR="00DE57F2" w:rsidRPr="000F7351" w14:paraId="70E23500" w14:textId="77777777" w:rsidTr="005125AF">
        <w:trPr>
          <w:trHeight w:val="209"/>
          <w:jc w:val="center"/>
        </w:trPr>
        <w:tc>
          <w:tcPr>
            <w:tcW w:w="851" w:type="dxa"/>
          </w:tcPr>
          <w:p w14:paraId="432E3663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5EE959CA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392694D1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1827E820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</w:tcPr>
          <w:p w14:paraId="4E00D111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TDLA30-10</w:t>
            </w:r>
          </w:p>
        </w:tc>
        <w:tc>
          <w:tcPr>
            <w:tcW w:w="1130" w:type="dxa"/>
          </w:tcPr>
          <w:p w14:paraId="106150EC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1x4 Low</w:t>
            </w:r>
          </w:p>
        </w:tc>
        <w:tc>
          <w:tcPr>
            <w:tcW w:w="992" w:type="dxa"/>
          </w:tcPr>
          <w:p w14:paraId="006A15C0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00D11A14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-1.4</w:t>
            </w:r>
          </w:p>
        </w:tc>
      </w:tr>
      <w:tr w:rsidR="00DE57F2" w:rsidRPr="000F7351" w14:paraId="65C4A9B9" w14:textId="77777777" w:rsidTr="005125A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1182E22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07AE9384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4F5DD52A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5DC79E86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E195498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CCF23DC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2x2 Low</w:t>
            </w:r>
          </w:p>
        </w:tc>
        <w:tc>
          <w:tcPr>
            <w:tcW w:w="992" w:type="dxa"/>
          </w:tcPr>
          <w:p w14:paraId="719F8430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0F9F1A67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.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9</w:t>
            </w:r>
          </w:p>
        </w:tc>
      </w:tr>
      <w:tr w:rsidR="00DE57F2" w:rsidRPr="000F7351" w14:paraId="1D6AE42D" w14:textId="77777777" w:rsidTr="005125A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4B002E9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2F6C8348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70F52470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783E13D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964A112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F7351">
              <w:rPr>
                <w:rFonts w:ascii="Arial" w:eastAsia="SimSun" w:hAnsi="Arial"/>
                <w:b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4842D6B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x</w:t>
            </w: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6DCF41B4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43187C71" w14:textId="77777777" w:rsidR="00DE57F2" w:rsidRPr="000F7351" w:rsidRDefault="00DE57F2" w:rsidP="00512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F7351">
              <w:rPr>
                <w:rFonts w:ascii="Arial" w:eastAsia="SimSun" w:hAnsi="Arial"/>
                <w:b/>
                <w:sz w:val="18"/>
                <w:lang w:eastAsia="zh-CN"/>
              </w:rPr>
              <w:t>-3.3</w:t>
            </w:r>
          </w:p>
        </w:tc>
      </w:tr>
    </w:tbl>
    <w:p w14:paraId="28C0661F" w14:textId="77777777" w:rsidR="00DE57F2" w:rsidRDefault="00DE57F2" w:rsidP="00DE57F2">
      <w:pPr>
        <w:jc w:val="both"/>
        <w:rPr>
          <w:b/>
          <w:lang w:eastAsia="zh-CN"/>
        </w:rPr>
      </w:pPr>
    </w:p>
    <w:p w14:paraId="781A6995" w14:textId="77777777" w:rsidR="00DE57F2" w:rsidRDefault="00DE57F2" w:rsidP="00DE57F2">
      <w:pPr>
        <w:jc w:val="both"/>
        <w:rPr>
          <w:b/>
          <w:lang w:eastAsia="zh-CN"/>
        </w:rPr>
      </w:pPr>
    </w:p>
    <w:p w14:paraId="56DF781D" w14:textId="77777777" w:rsidR="00DE57F2" w:rsidRPr="00BA13B3" w:rsidRDefault="00DE57F2" w:rsidP="00DE57F2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lastRenderedPageBreak/>
        <w:t>Proposal</w:t>
      </w:r>
      <w:r>
        <w:rPr>
          <w:rFonts w:eastAsia="맑은 고딕"/>
          <w:b/>
          <w:lang w:eastAsia="ko-KR"/>
        </w:rPr>
        <w:t xml:space="preserve"> 3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Not to introduce HST scenario for PDCCH requirements</w:t>
      </w:r>
    </w:p>
    <w:p w14:paraId="56701639" w14:textId="27912022" w:rsidR="003244CB" w:rsidRPr="00DE57F2" w:rsidRDefault="003244CB" w:rsidP="00484EE8">
      <w:pPr>
        <w:rPr>
          <w:lang w:eastAsia="zh-CN"/>
        </w:rPr>
      </w:pPr>
    </w:p>
    <w:p w14:paraId="058A701A" w14:textId="2AFB4E51" w:rsidR="00961B4F" w:rsidRDefault="00961B4F" w:rsidP="00484EE8">
      <w:pPr>
        <w:rPr>
          <w:lang w:eastAsia="zh-CN"/>
        </w:rPr>
      </w:pPr>
    </w:p>
    <w:p w14:paraId="05F84E19" w14:textId="77777777" w:rsidR="00961B4F" w:rsidRPr="00961B4F" w:rsidRDefault="00961B4F" w:rsidP="00484EE8">
      <w:pPr>
        <w:rPr>
          <w:lang w:eastAsia="zh-CN"/>
        </w:rPr>
      </w:pPr>
    </w:p>
    <w:p w14:paraId="359765BF" w14:textId="34706219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AF3B26D" w14:textId="45B1C47C" w:rsidR="00EA3853" w:rsidRPr="00915D1A" w:rsidRDefault="00EA3853" w:rsidP="00906707">
      <w:pPr>
        <w:pStyle w:val="Reference"/>
      </w:pPr>
      <w:r>
        <w:t>R4- 2</w:t>
      </w:r>
      <w:r w:rsidR="00906707">
        <w:t>402863</w:t>
      </w:r>
      <w:r w:rsidR="002A1948">
        <w:t>,</w:t>
      </w:r>
      <w:bookmarkStart w:id="4" w:name="_GoBack"/>
      <w:bookmarkEnd w:id="4"/>
      <w:r>
        <w:t xml:space="preserve"> </w:t>
      </w:r>
      <w:r w:rsidR="002A1948">
        <w:t>“</w:t>
      </w:r>
      <w:r w:rsidR="00906707" w:rsidRPr="00906707">
        <w:t>WF on [110][318] NR_FR1_lessthan_5MHz_BW_demod</w:t>
      </w:r>
      <w:r>
        <w:t xml:space="preserve">, </w:t>
      </w:r>
      <w:r w:rsidRPr="0078508C">
        <w:rPr>
          <w:lang w:val="en-US"/>
        </w:rPr>
        <w:t>Nokia</w:t>
      </w:r>
      <w:r w:rsidR="002A1948">
        <w:rPr>
          <w:lang w:val="en-US"/>
        </w:rPr>
        <w:t>”</w:t>
      </w:r>
      <w:r w:rsidRPr="0078508C">
        <w:rPr>
          <w:lang w:val="en-US"/>
        </w:rPr>
        <w:t>, Nokia Shanghai Bell</w:t>
      </w:r>
    </w:p>
    <w:sectPr w:rsidR="00EA3853" w:rsidRPr="00915D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0EF3D" w14:textId="77777777" w:rsidR="008E4E12" w:rsidRDefault="008E4E12" w:rsidP="00EA0BFA">
      <w:pPr>
        <w:spacing w:after="0" w:line="240" w:lineRule="auto"/>
      </w:pPr>
      <w:r>
        <w:separator/>
      </w:r>
    </w:p>
  </w:endnote>
  <w:endnote w:type="continuationSeparator" w:id="0">
    <w:p w14:paraId="1C374566" w14:textId="77777777" w:rsidR="008E4E12" w:rsidRDefault="008E4E12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7C101" w14:textId="77777777" w:rsidR="008E4E12" w:rsidRDefault="008E4E12" w:rsidP="00EA0BFA">
      <w:pPr>
        <w:spacing w:after="0" w:line="240" w:lineRule="auto"/>
      </w:pPr>
      <w:r>
        <w:separator/>
      </w:r>
    </w:p>
  </w:footnote>
  <w:footnote w:type="continuationSeparator" w:id="0">
    <w:p w14:paraId="21082488" w14:textId="77777777" w:rsidR="008E4E12" w:rsidRDefault="008E4E12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AE278A"/>
    <w:multiLevelType w:val="hybridMultilevel"/>
    <w:tmpl w:val="26526E16"/>
    <w:lvl w:ilvl="0" w:tplc="B14C3C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40205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160F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0FE2E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EA246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0CE74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46812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690AA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D0B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223E6BE0"/>
    <w:multiLevelType w:val="hybridMultilevel"/>
    <w:tmpl w:val="82AA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C4716"/>
    <w:multiLevelType w:val="hybridMultilevel"/>
    <w:tmpl w:val="A81A791A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E2EE2"/>
    <w:multiLevelType w:val="hybridMultilevel"/>
    <w:tmpl w:val="87985B16"/>
    <w:lvl w:ilvl="0" w:tplc="1E32C722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30650B"/>
    <w:multiLevelType w:val="hybridMultilevel"/>
    <w:tmpl w:val="53FA288A"/>
    <w:lvl w:ilvl="0" w:tplc="877E95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E9A28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AC98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D0C76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BD2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E049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CA813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216F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8CCD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15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7" w15:restartNumberingAfterBreak="0">
    <w:nsid w:val="778D39AE"/>
    <w:multiLevelType w:val="hybridMultilevel"/>
    <w:tmpl w:val="FBB6F7A4"/>
    <w:lvl w:ilvl="0" w:tplc="1E32C722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17"/>
  </w:num>
  <w:num w:numId="8">
    <w:abstractNumId w:val="14"/>
  </w:num>
  <w:num w:numId="9">
    <w:abstractNumId w:val="8"/>
  </w:num>
  <w:num w:numId="10">
    <w:abstractNumId w:val="5"/>
  </w:num>
  <w:num w:numId="11">
    <w:abstractNumId w:val="15"/>
  </w:num>
  <w:num w:numId="12">
    <w:abstractNumId w:val="3"/>
  </w:num>
  <w:num w:numId="13">
    <w:abstractNumId w:val="1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2AFE"/>
    <w:rsid w:val="00003EA7"/>
    <w:rsid w:val="00004166"/>
    <w:rsid w:val="000066E5"/>
    <w:rsid w:val="00006B62"/>
    <w:rsid w:val="00006C5B"/>
    <w:rsid w:val="00011FA9"/>
    <w:rsid w:val="00012E82"/>
    <w:rsid w:val="000131A7"/>
    <w:rsid w:val="00014A92"/>
    <w:rsid w:val="00015DC0"/>
    <w:rsid w:val="00015DFF"/>
    <w:rsid w:val="00016385"/>
    <w:rsid w:val="00017087"/>
    <w:rsid w:val="0002149B"/>
    <w:rsid w:val="000215F1"/>
    <w:rsid w:val="00023073"/>
    <w:rsid w:val="000233A6"/>
    <w:rsid w:val="000251DA"/>
    <w:rsid w:val="000260D6"/>
    <w:rsid w:val="0002708E"/>
    <w:rsid w:val="00027357"/>
    <w:rsid w:val="000341EE"/>
    <w:rsid w:val="00034472"/>
    <w:rsid w:val="000367E9"/>
    <w:rsid w:val="000407C1"/>
    <w:rsid w:val="0004287F"/>
    <w:rsid w:val="00042CBA"/>
    <w:rsid w:val="00044187"/>
    <w:rsid w:val="00045FE1"/>
    <w:rsid w:val="00054A2E"/>
    <w:rsid w:val="0005653A"/>
    <w:rsid w:val="000566FD"/>
    <w:rsid w:val="00057513"/>
    <w:rsid w:val="000619E5"/>
    <w:rsid w:val="000619F6"/>
    <w:rsid w:val="00062202"/>
    <w:rsid w:val="00063AC8"/>
    <w:rsid w:val="000644DC"/>
    <w:rsid w:val="0006469C"/>
    <w:rsid w:val="000652FF"/>
    <w:rsid w:val="00070287"/>
    <w:rsid w:val="000707DB"/>
    <w:rsid w:val="0007201D"/>
    <w:rsid w:val="000732E0"/>
    <w:rsid w:val="00073509"/>
    <w:rsid w:val="00073548"/>
    <w:rsid w:val="000738E7"/>
    <w:rsid w:val="00073DD2"/>
    <w:rsid w:val="0007422B"/>
    <w:rsid w:val="00074F29"/>
    <w:rsid w:val="000753D6"/>
    <w:rsid w:val="000777FB"/>
    <w:rsid w:val="00081DF5"/>
    <w:rsid w:val="000838B7"/>
    <w:rsid w:val="000838F9"/>
    <w:rsid w:val="0008498A"/>
    <w:rsid w:val="00084A14"/>
    <w:rsid w:val="00084A2A"/>
    <w:rsid w:val="000878BA"/>
    <w:rsid w:val="00087EE8"/>
    <w:rsid w:val="0009087E"/>
    <w:rsid w:val="00090BEC"/>
    <w:rsid w:val="00091EA3"/>
    <w:rsid w:val="00093C51"/>
    <w:rsid w:val="00093CFA"/>
    <w:rsid w:val="00094FD4"/>
    <w:rsid w:val="00097396"/>
    <w:rsid w:val="000A103E"/>
    <w:rsid w:val="000A24DA"/>
    <w:rsid w:val="000A4382"/>
    <w:rsid w:val="000A46B2"/>
    <w:rsid w:val="000A7029"/>
    <w:rsid w:val="000B19D7"/>
    <w:rsid w:val="000B1DD9"/>
    <w:rsid w:val="000B3C57"/>
    <w:rsid w:val="000B510D"/>
    <w:rsid w:val="000B5D16"/>
    <w:rsid w:val="000B71F7"/>
    <w:rsid w:val="000B7356"/>
    <w:rsid w:val="000B7B3D"/>
    <w:rsid w:val="000C0117"/>
    <w:rsid w:val="000C4708"/>
    <w:rsid w:val="000C5F69"/>
    <w:rsid w:val="000C67C7"/>
    <w:rsid w:val="000C6FE4"/>
    <w:rsid w:val="000D435B"/>
    <w:rsid w:val="000D54F4"/>
    <w:rsid w:val="000E14B9"/>
    <w:rsid w:val="000E4CF3"/>
    <w:rsid w:val="000E4D6F"/>
    <w:rsid w:val="000E59D4"/>
    <w:rsid w:val="000E6D11"/>
    <w:rsid w:val="000E77DF"/>
    <w:rsid w:val="000E7964"/>
    <w:rsid w:val="000F110B"/>
    <w:rsid w:val="000F19C5"/>
    <w:rsid w:val="000F1DA3"/>
    <w:rsid w:val="000F35F4"/>
    <w:rsid w:val="000F37CE"/>
    <w:rsid w:val="000F438F"/>
    <w:rsid w:val="000F63E2"/>
    <w:rsid w:val="000F681D"/>
    <w:rsid w:val="000F7351"/>
    <w:rsid w:val="001014F0"/>
    <w:rsid w:val="00101A11"/>
    <w:rsid w:val="00102157"/>
    <w:rsid w:val="0010289C"/>
    <w:rsid w:val="00104068"/>
    <w:rsid w:val="001047E8"/>
    <w:rsid w:val="00104D80"/>
    <w:rsid w:val="00105C7A"/>
    <w:rsid w:val="00105E5E"/>
    <w:rsid w:val="0010603D"/>
    <w:rsid w:val="0011098A"/>
    <w:rsid w:val="00110A7D"/>
    <w:rsid w:val="00113631"/>
    <w:rsid w:val="0011366E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24FB"/>
    <w:rsid w:val="0013459D"/>
    <w:rsid w:val="001401AF"/>
    <w:rsid w:val="001419A7"/>
    <w:rsid w:val="001445B7"/>
    <w:rsid w:val="001446C5"/>
    <w:rsid w:val="001454E4"/>
    <w:rsid w:val="001455E7"/>
    <w:rsid w:val="00146506"/>
    <w:rsid w:val="00146669"/>
    <w:rsid w:val="00152687"/>
    <w:rsid w:val="00154D93"/>
    <w:rsid w:val="0015637D"/>
    <w:rsid w:val="00163142"/>
    <w:rsid w:val="00163C5E"/>
    <w:rsid w:val="00166F38"/>
    <w:rsid w:val="0016782B"/>
    <w:rsid w:val="00171016"/>
    <w:rsid w:val="00175FCE"/>
    <w:rsid w:val="0017684E"/>
    <w:rsid w:val="00180498"/>
    <w:rsid w:val="001815D0"/>
    <w:rsid w:val="0018282C"/>
    <w:rsid w:val="00182E79"/>
    <w:rsid w:val="00183296"/>
    <w:rsid w:val="00184EFC"/>
    <w:rsid w:val="0018592C"/>
    <w:rsid w:val="00186BD7"/>
    <w:rsid w:val="00187530"/>
    <w:rsid w:val="00187B21"/>
    <w:rsid w:val="0019170A"/>
    <w:rsid w:val="0019176C"/>
    <w:rsid w:val="00192D2A"/>
    <w:rsid w:val="0019600F"/>
    <w:rsid w:val="001A2668"/>
    <w:rsid w:val="001A2C0F"/>
    <w:rsid w:val="001A5B18"/>
    <w:rsid w:val="001A5B87"/>
    <w:rsid w:val="001A6022"/>
    <w:rsid w:val="001A6BDA"/>
    <w:rsid w:val="001B0A8B"/>
    <w:rsid w:val="001B1399"/>
    <w:rsid w:val="001B34B4"/>
    <w:rsid w:val="001B3996"/>
    <w:rsid w:val="001B3F15"/>
    <w:rsid w:val="001C2E9C"/>
    <w:rsid w:val="001C538E"/>
    <w:rsid w:val="001C5784"/>
    <w:rsid w:val="001C59AD"/>
    <w:rsid w:val="001C5F85"/>
    <w:rsid w:val="001C66FF"/>
    <w:rsid w:val="001D10CF"/>
    <w:rsid w:val="001E0D6F"/>
    <w:rsid w:val="001E26A6"/>
    <w:rsid w:val="001E6D0F"/>
    <w:rsid w:val="001F31EA"/>
    <w:rsid w:val="001F34DA"/>
    <w:rsid w:val="001F3A55"/>
    <w:rsid w:val="001F50C1"/>
    <w:rsid w:val="001F5E88"/>
    <w:rsid w:val="001F76F3"/>
    <w:rsid w:val="001F7FC0"/>
    <w:rsid w:val="002007C3"/>
    <w:rsid w:val="0020127A"/>
    <w:rsid w:val="0020191E"/>
    <w:rsid w:val="002032BA"/>
    <w:rsid w:val="00212AC7"/>
    <w:rsid w:val="00213DFB"/>
    <w:rsid w:val="0021462A"/>
    <w:rsid w:val="0021565F"/>
    <w:rsid w:val="002166E6"/>
    <w:rsid w:val="00217934"/>
    <w:rsid w:val="002236D7"/>
    <w:rsid w:val="00230214"/>
    <w:rsid w:val="00232D7B"/>
    <w:rsid w:val="0023363A"/>
    <w:rsid w:val="00234226"/>
    <w:rsid w:val="00234695"/>
    <w:rsid w:val="00235292"/>
    <w:rsid w:val="00235974"/>
    <w:rsid w:val="00241B83"/>
    <w:rsid w:val="002420A4"/>
    <w:rsid w:val="0024373E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3B62"/>
    <w:rsid w:val="0026464B"/>
    <w:rsid w:val="00266651"/>
    <w:rsid w:val="00266DB0"/>
    <w:rsid w:val="00267306"/>
    <w:rsid w:val="0027192E"/>
    <w:rsid w:val="002722FF"/>
    <w:rsid w:val="0027642D"/>
    <w:rsid w:val="002766F5"/>
    <w:rsid w:val="00277EDD"/>
    <w:rsid w:val="002815DC"/>
    <w:rsid w:val="00283BE4"/>
    <w:rsid w:val="002844F7"/>
    <w:rsid w:val="00290CB0"/>
    <w:rsid w:val="002911D5"/>
    <w:rsid w:val="00292FF8"/>
    <w:rsid w:val="002932D6"/>
    <w:rsid w:val="00293801"/>
    <w:rsid w:val="002951C3"/>
    <w:rsid w:val="00295F53"/>
    <w:rsid w:val="002A1948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B5ACB"/>
    <w:rsid w:val="002C103C"/>
    <w:rsid w:val="002C157D"/>
    <w:rsid w:val="002C4C55"/>
    <w:rsid w:val="002C4F3A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2456"/>
    <w:rsid w:val="002E3801"/>
    <w:rsid w:val="002E3B06"/>
    <w:rsid w:val="002E4E50"/>
    <w:rsid w:val="002E52A8"/>
    <w:rsid w:val="002F0B41"/>
    <w:rsid w:val="002F0DBD"/>
    <w:rsid w:val="002F405C"/>
    <w:rsid w:val="002F7DB5"/>
    <w:rsid w:val="00301D03"/>
    <w:rsid w:val="00301E67"/>
    <w:rsid w:val="00303CE7"/>
    <w:rsid w:val="00307C40"/>
    <w:rsid w:val="00310DEE"/>
    <w:rsid w:val="0031261D"/>
    <w:rsid w:val="00313830"/>
    <w:rsid w:val="003227FE"/>
    <w:rsid w:val="00323218"/>
    <w:rsid w:val="003240C8"/>
    <w:rsid w:val="003244CB"/>
    <w:rsid w:val="00324E5F"/>
    <w:rsid w:val="003269BD"/>
    <w:rsid w:val="00326E24"/>
    <w:rsid w:val="00330524"/>
    <w:rsid w:val="003349BA"/>
    <w:rsid w:val="00334FC1"/>
    <w:rsid w:val="00336F1D"/>
    <w:rsid w:val="00337127"/>
    <w:rsid w:val="003376E7"/>
    <w:rsid w:val="00340030"/>
    <w:rsid w:val="003409E7"/>
    <w:rsid w:val="00341C1B"/>
    <w:rsid w:val="00343B71"/>
    <w:rsid w:val="00343C21"/>
    <w:rsid w:val="0034546D"/>
    <w:rsid w:val="00345F49"/>
    <w:rsid w:val="00350119"/>
    <w:rsid w:val="00354865"/>
    <w:rsid w:val="00355E14"/>
    <w:rsid w:val="00356284"/>
    <w:rsid w:val="00357F78"/>
    <w:rsid w:val="00362F15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75D48"/>
    <w:rsid w:val="003852A8"/>
    <w:rsid w:val="00387009"/>
    <w:rsid w:val="003905F4"/>
    <w:rsid w:val="00393796"/>
    <w:rsid w:val="003937D6"/>
    <w:rsid w:val="0039402D"/>
    <w:rsid w:val="00395605"/>
    <w:rsid w:val="00396D8D"/>
    <w:rsid w:val="003977D0"/>
    <w:rsid w:val="00397929"/>
    <w:rsid w:val="003A01DB"/>
    <w:rsid w:val="003A07A5"/>
    <w:rsid w:val="003A0ED1"/>
    <w:rsid w:val="003A13E0"/>
    <w:rsid w:val="003A53A5"/>
    <w:rsid w:val="003A61AF"/>
    <w:rsid w:val="003A6F2F"/>
    <w:rsid w:val="003B154C"/>
    <w:rsid w:val="003B2CD3"/>
    <w:rsid w:val="003B3364"/>
    <w:rsid w:val="003B4916"/>
    <w:rsid w:val="003B49E6"/>
    <w:rsid w:val="003C0038"/>
    <w:rsid w:val="003C01FB"/>
    <w:rsid w:val="003C036C"/>
    <w:rsid w:val="003C1202"/>
    <w:rsid w:val="003C48FE"/>
    <w:rsid w:val="003C49AE"/>
    <w:rsid w:val="003C6207"/>
    <w:rsid w:val="003D16D9"/>
    <w:rsid w:val="003D4043"/>
    <w:rsid w:val="003D5F1E"/>
    <w:rsid w:val="003D63B6"/>
    <w:rsid w:val="003D7953"/>
    <w:rsid w:val="003E02B0"/>
    <w:rsid w:val="003E04AB"/>
    <w:rsid w:val="003E0BDC"/>
    <w:rsid w:val="003E1CAF"/>
    <w:rsid w:val="003E5DDE"/>
    <w:rsid w:val="003E6088"/>
    <w:rsid w:val="003F27AF"/>
    <w:rsid w:val="003F2CA7"/>
    <w:rsid w:val="003F331C"/>
    <w:rsid w:val="003F3F95"/>
    <w:rsid w:val="003F536F"/>
    <w:rsid w:val="003F5402"/>
    <w:rsid w:val="003F5760"/>
    <w:rsid w:val="003F7D60"/>
    <w:rsid w:val="004023F9"/>
    <w:rsid w:val="00406CDB"/>
    <w:rsid w:val="00410BEE"/>
    <w:rsid w:val="0041189F"/>
    <w:rsid w:val="004160E4"/>
    <w:rsid w:val="00416125"/>
    <w:rsid w:val="00417722"/>
    <w:rsid w:val="004231DF"/>
    <w:rsid w:val="004239D2"/>
    <w:rsid w:val="00423CA6"/>
    <w:rsid w:val="004255BB"/>
    <w:rsid w:val="00425B91"/>
    <w:rsid w:val="004278CF"/>
    <w:rsid w:val="00432519"/>
    <w:rsid w:val="004325BC"/>
    <w:rsid w:val="00432F07"/>
    <w:rsid w:val="00433772"/>
    <w:rsid w:val="0043417C"/>
    <w:rsid w:val="00434A86"/>
    <w:rsid w:val="00441B41"/>
    <w:rsid w:val="004429C7"/>
    <w:rsid w:val="00443DD0"/>
    <w:rsid w:val="00445DA4"/>
    <w:rsid w:val="00445EF6"/>
    <w:rsid w:val="004472B8"/>
    <w:rsid w:val="00452383"/>
    <w:rsid w:val="00452742"/>
    <w:rsid w:val="00452F4C"/>
    <w:rsid w:val="004545E3"/>
    <w:rsid w:val="004545FC"/>
    <w:rsid w:val="00455FA1"/>
    <w:rsid w:val="0046111C"/>
    <w:rsid w:val="0046385D"/>
    <w:rsid w:val="0046405C"/>
    <w:rsid w:val="004642F5"/>
    <w:rsid w:val="0046431B"/>
    <w:rsid w:val="00470D89"/>
    <w:rsid w:val="0047107C"/>
    <w:rsid w:val="00471DCC"/>
    <w:rsid w:val="00471F3B"/>
    <w:rsid w:val="00476CD6"/>
    <w:rsid w:val="004818EB"/>
    <w:rsid w:val="00482D8B"/>
    <w:rsid w:val="00482F7C"/>
    <w:rsid w:val="00484E5C"/>
    <w:rsid w:val="00484EE8"/>
    <w:rsid w:val="004868F3"/>
    <w:rsid w:val="004902B6"/>
    <w:rsid w:val="00491D2F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A7282"/>
    <w:rsid w:val="004B159A"/>
    <w:rsid w:val="004B1D5B"/>
    <w:rsid w:val="004B485D"/>
    <w:rsid w:val="004B60EA"/>
    <w:rsid w:val="004C2E51"/>
    <w:rsid w:val="004C2E76"/>
    <w:rsid w:val="004C47DF"/>
    <w:rsid w:val="004C591D"/>
    <w:rsid w:val="004D2FDD"/>
    <w:rsid w:val="004D330D"/>
    <w:rsid w:val="004D492D"/>
    <w:rsid w:val="004D561C"/>
    <w:rsid w:val="004D5A7F"/>
    <w:rsid w:val="004E0612"/>
    <w:rsid w:val="004E13CF"/>
    <w:rsid w:val="004E3626"/>
    <w:rsid w:val="004E4F17"/>
    <w:rsid w:val="004E5D79"/>
    <w:rsid w:val="004E659A"/>
    <w:rsid w:val="004E718C"/>
    <w:rsid w:val="004E72F7"/>
    <w:rsid w:val="004E7304"/>
    <w:rsid w:val="004E79F2"/>
    <w:rsid w:val="004F057C"/>
    <w:rsid w:val="004F0725"/>
    <w:rsid w:val="004F172D"/>
    <w:rsid w:val="004F3DA2"/>
    <w:rsid w:val="004F4436"/>
    <w:rsid w:val="004F711C"/>
    <w:rsid w:val="004F7484"/>
    <w:rsid w:val="004F7DED"/>
    <w:rsid w:val="00501D9A"/>
    <w:rsid w:val="00502409"/>
    <w:rsid w:val="005025FC"/>
    <w:rsid w:val="005034B2"/>
    <w:rsid w:val="00506444"/>
    <w:rsid w:val="00506F0F"/>
    <w:rsid w:val="005108BE"/>
    <w:rsid w:val="0051199A"/>
    <w:rsid w:val="00516F36"/>
    <w:rsid w:val="00520510"/>
    <w:rsid w:val="005206B1"/>
    <w:rsid w:val="00522297"/>
    <w:rsid w:val="005223B7"/>
    <w:rsid w:val="0052387D"/>
    <w:rsid w:val="0052462F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1576"/>
    <w:rsid w:val="005437F0"/>
    <w:rsid w:val="00543E15"/>
    <w:rsid w:val="00544D0B"/>
    <w:rsid w:val="005453E4"/>
    <w:rsid w:val="00546E64"/>
    <w:rsid w:val="00551033"/>
    <w:rsid w:val="00551192"/>
    <w:rsid w:val="00552CDB"/>
    <w:rsid w:val="00552F06"/>
    <w:rsid w:val="005530AA"/>
    <w:rsid w:val="00553E94"/>
    <w:rsid w:val="00554C12"/>
    <w:rsid w:val="00554C80"/>
    <w:rsid w:val="00555384"/>
    <w:rsid w:val="0055588E"/>
    <w:rsid w:val="00556798"/>
    <w:rsid w:val="0055710A"/>
    <w:rsid w:val="005577B3"/>
    <w:rsid w:val="00560710"/>
    <w:rsid w:val="0056241D"/>
    <w:rsid w:val="005626E2"/>
    <w:rsid w:val="00563E32"/>
    <w:rsid w:val="00571273"/>
    <w:rsid w:val="00572692"/>
    <w:rsid w:val="00572E24"/>
    <w:rsid w:val="005805CB"/>
    <w:rsid w:val="00581304"/>
    <w:rsid w:val="0058242E"/>
    <w:rsid w:val="00583913"/>
    <w:rsid w:val="00584B89"/>
    <w:rsid w:val="00585A0E"/>
    <w:rsid w:val="00585C26"/>
    <w:rsid w:val="005903E5"/>
    <w:rsid w:val="00593DD2"/>
    <w:rsid w:val="005943EF"/>
    <w:rsid w:val="00594420"/>
    <w:rsid w:val="0059467B"/>
    <w:rsid w:val="0059524F"/>
    <w:rsid w:val="0059599F"/>
    <w:rsid w:val="005972F9"/>
    <w:rsid w:val="005A1B44"/>
    <w:rsid w:val="005A2406"/>
    <w:rsid w:val="005A45B8"/>
    <w:rsid w:val="005A7E3A"/>
    <w:rsid w:val="005B070E"/>
    <w:rsid w:val="005B350B"/>
    <w:rsid w:val="005B4CED"/>
    <w:rsid w:val="005B62C8"/>
    <w:rsid w:val="005B6ABF"/>
    <w:rsid w:val="005B7B6D"/>
    <w:rsid w:val="005C0807"/>
    <w:rsid w:val="005C39F7"/>
    <w:rsid w:val="005C6E04"/>
    <w:rsid w:val="005C7649"/>
    <w:rsid w:val="005D0153"/>
    <w:rsid w:val="005D273E"/>
    <w:rsid w:val="005D7960"/>
    <w:rsid w:val="005E0A7B"/>
    <w:rsid w:val="005E4E0A"/>
    <w:rsid w:val="005E563B"/>
    <w:rsid w:val="005E6918"/>
    <w:rsid w:val="005F4CC3"/>
    <w:rsid w:val="005F4EF5"/>
    <w:rsid w:val="005F5856"/>
    <w:rsid w:val="005F5E63"/>
    <w:rsid w:val="005F72A4"/>
    <w:rsid w:val="00602285"/>
    <w:rsid w:val="006033A7"/>
    <w:rsid w:val="00604D44"/>
    <w:rsid w:val="00605012"/>
    <w:rsid w:val="0060510A"/>
    <w:rsid w:val="0060627B"/>
    <w:rsid w:val="00606FC8"/>
    <w:rsid w:val="00611048"/>
    <w:rsid w:val="00614874"/>
    <w:rsid w:val="00621FDF"/>
    <w:rsid w:val="006227D8"/>
    <w:rsid w:val="006238A5"/>
    <w:rsid w:val="006257FF"/>
    <w:rsid w:val="006258F6"/>
    <w:rsid w:val="00625A9A"/>
    <w:rsid w:val="00626127"/>
    <w:rsid w:val="00626B3E"/>
    <w:rsid w:val="006275F0"/>
    <w:rsid w:val="006308C9"/>
    <w:rsid w:val="00635B83"/>
    <w:rsid w:val="00635BC4"/>
    <w:rsid w:val="00635D69"/>
    <w:rsid w:val="00636F43"/>
    <w:rsid w:val="00643780"/>
    <w:rsid w:val="00644515"/>
    <w:rsid w:val="00644A82"/>
    <w:rsid w:val="00647076"/>
    <w:rsid w:val="006522CE"/>
    <w:rsid w:val="00652DEC"/>
    <w:rsid w:val="00655942"/>
    <w:rsid w:val="00655BDC"/>
    <w:rsid w:val="00655E79"/>
    <w:rsid w:val="0065797B"/>
    <w:rsid w:val="00664733"/>
    <w:rsid w:val="006651E4"/>
    <w:rsid w:val="00666CFB"/>
    <w:rsid w:val="006733CD"/>
    <w:rsid w:val="00681A45"/>
    <w:rsid w:val="006826FC"/>
    <w:rsid w:val="00684058"/>
    <w:rsid w:val="00684E93"/>
    <w:rsid w:val="006856D8"/>
    <w:rsid w:val="0069095B"/>
    <w:rsid w:val="00692C8F"/>
    <w:rsid w:val="00695475"/>
    <w:rsid w:val="0069768E"/>
    <w:rsid w:val="006A04DE"/>
    <w:rsid w:val="006A1A93"/>
    <w:rsid w:val="006A2928"/>
    <w:rsid w:val="006A6547"/>
    <w:rsid w:val="006B25C8"/>
    <w:rsid w:val="006B4BCB"/>
    <w:rsid w:val="006B5792"/>
    <w:rsid w:val="006B7513"/>
    <w:rsid w:val="006C00F6"/>
    <w:rsid w:val="006C3078"/>
    <w:rsid w:val="006C4B01"/>
    <w:rsid w:val="006C6731"/>
    <w:rsid w:val="006D09A2"/>
    <w:rsid w:val="006D0C7F"/>
    <w:rsid w:val="006D20C3"/>
    <w:rsid w:val="006D25EF"/>
    <w:rsid w:val="006D41F7"/>
    <w:rsid w:val="006D7D3C"/>
    <w:rsid w:val="006E1BCA"/>
    <w:rsid w:val="006E1D23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4287"/>
    <w:rsid w:val="006F68BB"/>
    <w:rsid w:val="006F6D5D"/>
    <w:rsid w:val="00700580"/>
    <w:rsid w:val="00700798"/>
    <w:rsid w:val="00700A99"/>
    <w:rsid w:val="007026B5"/>
    <w:rsid w:val="007027D9"/>
    <w:rsid w:val="00703C46"/>
    <w:rsid w:val="007041C0"/>
    <w:rsid w:val="00704334"/>
    <w:rsid w:val="007050DF"/>
    <w:rsid w:val="007135FE"/>
    <w:rsid w:val="00715031"/>
    <w:rsid w:val="00716E44"/>
    <w:rsid w:val="007171D4"/>
    <w:rsid w:val="00720788"/>
    <w:rsid w:val="0072089F"/>
    <w:rsid w:val="00721C49"/>
    <w:rsid w:val="00721E3E"/>
    <w:rsid w:val="007223C0"/>
    <w:rsid w:val="00722790"/>
    <w:rsid w:val="007236FC"/>
    <w:rsid w:val="0072417F"/>
    <w:rsid w:val="007253ED"/>
    <w:rsid w:val="0073000C"/>
    <w:rsid w:val="007330B8"/>
    <w:rsid w:val="007367F0"/>
    <w:rsid w:val="00737EE8"/>
    <w:rsid w:val="00737F48"/>
    <w:rsid w:val="00740539"/>
    <w:rsid w:val="0074329F"/>
    <w:rsid w:val="007439E1"/>
    <w:rsid w:val="00744460"/>
    <w:rsid w:val="0074485C"/>
    <w:rsid w:val="00744CC5"/>
    <w:rsid w:val="00744D27"/>
    <w:rsid w:val="007465FB"/>
    <w:rsid w:val="00751263"/>
    <w:rsid w:val="00752EFF"/>
    <w:rsid w:val="00754197"/>
    <w:rsid w:val="0075514C"/>
    <w:rsid w:val="00755E46"/>
    <w:rsid w:val="00756C15"/>
    <w:rsid w:val="00760741"/>
    <w:rsid w:val="00760C32"/>
    <w:rsid w:val="00762F93"/>
    <w:rsid w:val="00765C99"/>
    <w:rsid w:val="007661E6"/>
    <w:rsid w:val="00766603"/>
    <w:rsid w:val="007707B1"/>
    <w:rsid w:val="00770EB5"/>
    <w:rsid w:val="00771CF2"/>
    <w:rsid w:val="00776104"/>
    <w:rsid w:val="007776CC"/>
    <w:rsid w:val="00777A65"/>
    <w:rsid w:val="007824C1"/>
    <w:rsid w:val="00784DA6"/>
    <w:rsid w:val="0078508C"/>
    <w:rsid w:val="00790C96"/>
    <w:rsid w:val="007943BC"/>
    <w:rsid w:val="00796751"/>
    <w:rsid w:val="00796D8F"/>
    <w:rsid w:val="00797EEB"/>
    <w:rsid w:val="007A1299"/>
    <w:rsid w:val="007A1C49"/>
    <w:rsid w:val="007A1DB7"/>
    <w:rsid w:val="007A24B9"/>
    <w:rsid w:val="007A4625"/>
    <w:rsid w:val="007A477F"/>
    <w:rsid w:val="007A47EB"/>
    <w:rsid w:val="007A52AF"/>
    <w:rsid w:val="007A5329"/>
    <w:rsid w:val="007A61A4"/>
    <w:rsid w:val="007A6276"/>
    <w:rsid w:val="007A6E87"/>
    <w:rsid w:val="007B22B8"/>
    <w:rsid w:val="007B397A"/>
    <w:rsid w:val="007B487F"/>
    <w:rsid w:val="007B4EB1"/>
    <w:rsid w:val="007C42AB"/>
    <w:rsid w:val="007C566F"/>
    <w:rsid w:val="007C7CA0"/>
    <w:rsid w:val="007D09B2"/>
    <w:rsid w:val="007D293F"/>
    <w:rsid w:val="007D43DB"/>
    <w:rsid w:val="007D48E3"/>
    <w:rsid w:val="007D5056"/>
    <w:rsid w:val="007D615C"/>
    <w:rsid w:val="007E176D"/>
    <w:rsid w:val="007E3B2E"/>
    <w:rsid w:val="007E4CBC"/>
    <w:rsid w:val="007E6CC6"/>
    <w:rsid w:val="007F03E3"/>
    <w:rsid w:val="007F0572"/>
    <w:rsid w:val="007F43BC"/>
    <w:rsid w:val="007F4D40"/>
    <w:rsid w:val="007F61F9"/>
    <w:rsid w:val="00801BDC"/>
    <w:rsid w:val="0080253C"/>
    <w:rsid w:val="00802549"/>
    <w:rsid w:val="00803314"/>
    <w:rsid w:val="00812250"/>
    <w:rsid w:val="0081235D"/>
    <w:rsid w:val="00812572"/>
    <w:rsid w:val="00816921"/>
    <w:rsid w:val="00817483"/>
    <w:rsid w:val="00817559"/>
    <w:rsid w:val="008201EF"/>
    <w:rsid w:val="00821177"/>
    <w:rsid w:val="008236B9"/>
    <w:rsid w:val="00826A40"/>
    <w:rsid w:val="00826B8E"/>
    <w:rsid w:val="00831DAF"/>
    <w:rsid w:val="00832A0E"/>
    <w:rsid w:val="00832A2E"/>
    <w:rsid w:val="00835C83"/>
    <w:rsid w:val="00836461"/>
    <w:rsid w:val="00837363"/>
    <w:rsid w:val="0084344A"/>
    <w:rsid w:val="00845A7D"/>
    <w:rsid w:val="00847B0B"/>
    <w:rsid w:val="00850630"/>
    <w:rsid w:val="0085224B"/>
    <w:rsid w:val="00853138"/>
    <w:rsid w:val="00853E27"/>
    <w:rsid w:val="00853F85"/>
    <w:rsid w:val="008549E8"/>
    <w:rsid w:val="00856B4F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410F"/>
    <w:rsid w:val="00874476"/>
    <w:rsid w:val="00874B17"/>
    <w:rsid w:val="00874CFA"/>
    <w:rsid w:val="0087526C"/>
    <w:rsid w:val="00877EBB"/>
    <w:rsid w:val="008818FD"/>
    <w:rsid w:val="0088386C"/>
    <w:rsid w:val="0088396C"/>
    <w:rsid w:val="00884C4A"/>
    <w:rsid w:val="00884F9F"/>
    <w:rsid w:val="0088565F"/>
    <w:rsid w:val="008857DE"/>
    <w:rsid w:val="00885993"/>
    <w:rsid w:val="00886DC5"/>
    <w:rsid w:val="00887394"/>
    <w:rsid w:val="008901AF"/>
    <w:rsid w:val="0089129E"/>
    <w:rsid w:val="008914EA"/>
    <w:rsid w:val="00895EDA"/>
    <w:rsid w:val="008A7149"/>
    <w:rsid w:val="008A7878"/>
    <w:rsid w:val="008B043F"/>
    <w:rsid w:val="008B1B1B"/>
    <w:rsid w:val="008B20A6"/>
    <w:rsid w:val="008B2B35"/>
    <w:rsid w:val="008B2D82"/>
    <w:rsid w:val="008B3960"/>
    <w:rsid w:val="008B3EE6"/>
    <w:rsid w:val="008B647F"/>
    <w:rsid w:val="008B6C12"/>
    <w:rsid w:val="008B753A"/>
    <w:rsid w:val="008C18FB"/>
    <w:rsid w:val="008C527D"/>
    <w:rsid w:val="008C6E24"/>
    <w:rsid w:val="008D1E5A"/>
    <w:rsid w:val="008D4C7E"/>
    <w:rsid w:val="008D566D"/>
    <w:rsid w:val="008D7969"/>
    <w:rsid w:val="008E2044"/>
    <w:rsid w:val="008E249B"/>
    <w:rsid w:val="008E425A"/>
    <w:rsid w:val="008E471D"/>
    <w:rsid w:val="008E4E12"/>
    <w:rsid w:val="008E5D01"/>
    <w:rsid w:val="008F43D8"/>
    <w:rsid w:val="008F4BE8"/>
    <w:rsid w:val="008F517B"/>
    <w:rsid w:val="008F580B"/>
    <w:rsid w:val="008F6345"/>
    <w:rsid w:val="008F6F19"/>
    <w:rsid w:val="008F7709"/>
    <w:rsid w:val="00900AAD"/>
    <w:rsid w:val="00905243"/>
    <w:rsid w:val="00906707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16F0"/>
    <w:rsid w:val="0092173C"/>
    <w:rsid w:val="009246FF"/>
    <w:rsid w:val="00924AD6"/>
    <w:rsid w:val="00925AD9"/>
    <w:rsid w:val="00930DBE"/>
    <w:rsid w:val="00930E6B"/>
    <w:rsid w:val="009314B9"/>
    <w:rsid w:val="00931850"/>
    <w:rsid w:val="0093340D"/>
    <w:rsid w:val="009338AF"/>
    <w:rsid w:val="0093415A"/>
    <w:rsid w:val="0093541E"/>
    <w:rsid w:val="00935E5E"/>
    <w:rsid w:val="0093772F"/>
    <w:rsid w:val="00937A5D"/>
    <w:rsid w:val="00941B30"/>
    <w:rsid w:val="00943932"/>
    <w:rsid w:val="00943C53"/>
    <w:rsid w:val="0094520A"/>
    <w:rsid w:val="00947657"/>
    <w:rsid w:val="00950C06"/>
    <w:rsid w:val="00950C7E"/>
    <w:rsid w:val="00950F89"/>
    <w:rsid w:val="00950FE8"/>
    <w:rsid w:val="00954A74"/>
    <w:rsid w:val="00957AF3"/>
    <w:rsid w:val="00960A46"/>
    <w:rsid w:val="00961B4F"/>
    <w:rsid w:val="00966284"/>
    <w:rsid w:val="00966659"/>
    <w:rsid w:val="0096713F"/>
    <w:rsid w:val="00967B28"/>
    <w:rsid w:val="00967E09"/>
    <w:rsid w:val="0097085C"/>
    <w:rsid w:val="00973964"/>
    <w:rsid w:val="009741CE"/>
    <w:rsid w:val="00975093"/>
    <w:rsid w:val="00976B14"/>
    <w:rsid w:val="00977912"/>
    <w:rsid w:val="009800D4"/>
    <w:rsid w:val="009820EA"/>
    <w:rsid w:val="00982F76"/>
    <w:rsid w:val="00984DBF"/>
    <w:rsid w:val="00986B04"/>
    <w:rsid w:val="009871C9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4E77"/>
    <w:rsid w:val="009B6B53"/>
    <w:rsid w:val="009B7A9E"/>
    <w:rsid w:val="009C0908"/>
    <w:rsid w:val="009C3257"/>
    <w:rsid w:val="009C3D8F"/>
    <w:rsid w:val="009C455F"/>
    <w:rsid w:val="009C6250"/>
    <w:rsid w:val="009C7935"/>
    <w:rsid w:val="009D2ABB"/>
    <w:rsid w:val="009D40B5"/>
    <w:rsid w:val="009D685A"/>
    <w:rsid w:val="009D69F0"/>
    <w:rsid w:val="009D7647"/>
    <w:rsid w:val="009E0D1D"/>
    <w:rsid w:val="009E1924"/>
    <w:rsid w:val="009E27E8"/>
    <w:rsid w:val="009E5683"/>
    <w:rsid w:val="009E5710"/>
    <w:rsid w:val="009E64AE"/>
    <w:rsid w:val="009E6790"/>
    <w:rsid w:val="009E693F"/>
    <w:rsid w:val="009E7E7A"/>
    <w:rsid w:val="009F277C"/>
    <w:rsid w:val="009F3BD4"/>
    <w:rsid w:val="009F6ECC"/>
    <w:rsid w:val="00A0079E"/>
    <w:rsid w:val="00A0211B"/>
    <w:rsid w:val="00A03A4A"/>
    <w:rsid w:val="00A0407F"/>
    <w:rsid w:val="00A0522B"/>
    <w:rsid w:val="00A07BF7"/>
    <w:rsid w:val="00A10013"/>
    <w:rsid w:val="00A1078C"/>
    <w:rsid w:val="00A12C0E"/>
    <w:rsid w:val="00A12FE2"/>
    <w:rsid w:val="00A13E92"/>
    <w:rsid w:val="00A165A2"/>
    <w:rsid w:val="00A17111"/>
    <w:rsid w:val="00A21AF0"/>
    <w:rsid w:val="00A235E0"/>
    <w:rsid w:val="00A235ED"/>
    <w:rsid w:val="00A23856"/>
    <w:rsid w:val="00A254F3"/>
    <w:rsid w:val="00A26FBB"/>
    <w:rsid w:val="00A275D3"/>
    <w:rsid w:val="00A30E60"/>
    <w:rsid w:val="00A37581"/>
    <w:rsid w:val="00A415A7"/>
    <w:rsid w:val="00A43D7D"/>
    <w:rsid w:val="00A43F1E"/>
    <w:rsid w:val="00A4434A"/>
    <w:rsid w:val="00A443D5"/>
    <w:rsid w:val="00A4589C"/>
    <w:rsid w:val="00A518A7"/>
    <w:rsid w:val="00A5322B"/>
    <w:rsid w:val="00A533DD"/>
    <w:rsid w:val="00A549BF"/>
    <w:rsid w:val="00A57589"/>
    <w:rsid w:val="00A63F87"/>
    <w:rsid w:val="00A64459"/>
    <w:rsid w:val="00A64664"/>
    <w:rsid w:val="00A6528D"/>
    <w:rsid w:val="00A6543D"/>
    <w:rsid w:val="00A665B9"/>
    <w:rsid w:val="00A67CFD"/>
    <w:rsid w:val="00A709AE"/>
    <w:rsid w:val="00A71650"/>
    <w:rsid w:val="00A75990"/>
    <w:rsid w:val="00A77432"/>
    <w:rsid w:val="00A809E5"/>
    <w:rsid w:val="00A80E5A"/>
    <w:rsid w:val="00A8149B"/>
    <w:rsid w:val="00A81C39"/>
    <w:rsid w:val="00A827DC"/>
    <w:rsid w:val="00A83521"/>
    <w:rsid w:val="00A849F4"/>
    <w:rsid w:val="00A84E1D"/>
    <w:rsid w:val="00A8518A"/>
    <w:rsid w:val="00A94E1A"/>
    <w:rsid w:val="00A9504A"/>
    <w:rsid w:val="00A953EB"/>
    <w:rsid w:val="00A96C63"/>
    <w:rsid w:val="00A96CD1"/>
    <w:rsid w:val="00AA202E"/>
    <w:rsid w:val="00AA2663"/>
    <w:rsid w:val="00AA43B5"/>
    <w:rsid w:val="00AA5824"/>
    <w:rsid w:val="00AA5D62"/>
    <w:rsid w:val="00AA7F08"/>
    <w:rsid w:val="00AB2325"/>
    <w:rsid w:val="00AB5CEF"/>
    <w:rsid w:val="00AB6EDC"/>
    <w:rsid w:val="00AB6FC7"/>
    <w:rsid w:val="00AC1EFF"/>
    <w:rsid w:val="00AC3BF6"/>
    <w:rsid w:val="00AC401B"/>
    <w:rsid w:val="00AC53FE"/>
    <w:rsid w:val="00AD1310"/>
    <w:rsid w:val="00AD3562"/>
    <w:rsid w:val="00AD4945"/>
    <w:rsid w:val="00AD5186"/>
    <w:rsid w:val="00AD6CD6"/>
    <w:rsid w:val="00AD7505"/>
    <w:rsid w:val="00AD7BF4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1A58"/>
    <w:rsid w:val="00AF253C"/>
    <w:rsid w:val="00AF4ACE"/>
    <w:rsid w:val="00AF4B53"/>
    <w:rsid w:val="00B036F9"/>
    <w:rsid w:val="00B0401C"/>
    <w:rsid w:val="00B0719B"/>
    <w:rsid w:val="00B07FC5"/>
    <w:rsid w:val="00B11A06"/>
    <w:rsid w:val="00B11F1B"/>
    <w:rsid w:val="00B124F9"/>
    <w:rsid w:val="00B138CE"/>
    <w:rsid w:val="00B17EE2"/>
    <w:rsid w:val="00B221E0"/>
    <w:rsid w:val="00B22289"/>
    <w:rsid w:val="00B22BE4"/>
    <w:rsid w:val="00B239E3"/>
    <w:rsid w:val="00B2543B"/>
    <w:rsid w:val="00B2596F"/>
    <w:rsid w:val="00B25BE6"/>
    <w:rsid w:val="00B3486E"/>
    <w:rsid w:val="00B34922"/>
    <w:rsid w:val="00B41464"/>
    <w:rsid w:val="00B41594"/>
    <w:rsid w:val="00B421E2"/>
    <w:rsid w:val="00B42343"/>
    <w:rsid w:val="00B45434"/>
    <w:rsid w:val="00B45957"/>
    <w:rsid w:val="00B46D33"/>
    <w:rsid w:val="00B477E6"/>
    <w:rsid w:val="00B47C38"/>
    <w:rsid w:val="00B50FCA"/>
    <w:rsid w:val="00B5315C"/>
    <w:rsid w:val="00B54779"/>
    <w:rsid w:val="00B5573A"/>
    <w:rsid w:val="00B56804"/>
    <w:rsid w:val="00B56C3A"/>
    <w:rsid w:val="00B56CF0"/>
    <w:rsid w:val="00B57876"/>
    <w:rsid w:val="00B60364"/>
    <w:rsid w:val="00B61224"/>
    <w:rsid w:val="00B613FE"/>
    <w:rsid w:val="00B616FD"/>
    <w:rsid w:val="00B624F6"/>
    <w:rsid w:val="00B63EE2"/>
    <w:rsid w:val="00B65081"/>
    <w:rsid w:val="00B6653B"/>
    <w:rsid w:val="00B66DE9"/>
    <w:rsid w:val="00B67267"/>
    <w:rsid w:val="00B70503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154D"/>
    <w:rsid w:val="00B81BE3"/>
    <w:rsid w:val="00B81D6A"/>
    <w:rsid w:val="00B82563"/>
    <w:rsid w:val="00B82A01"/>
    <w:rsid w:val="00B84E35"/>
    <w:rsid w:val="00B8548A"/>
    <w:rsid w:val="00B85B6C"/>
    <w:rsid w:val="00B874B5"/>
    <w:rsid w:val="00B87A1A"/>
    <w:rsid w:val="00B90656"/>
    <w:rsid w:val="00B92414"/>
    <w:rsid w:val="00BA13B3"/>
    <w:rsid w:val="00BA306D"/>
    <w:rsid w:val="00BA3EC9"/>
    <w:rsid w:val="00BA4492"/>
    <w:rsid w:val="00BA5751"/>
    <w:rsid w:val="00BA5CE9"/>
    <w:rsid w:val="00BA75A8"/>
    <w:rsid w:val="00BB039D"/>
    <w:rsid w:val="00BB16A7"/>
    <w:rsid w:val="00BB2260"/>
    <w:rsid w:val="00BB4F6D"/>
    <w:rsid w:val="00BB6005"/>
    <w:rsid w:val="00BB6667"/>
    <w:rsid w:val="00BB6AF8"/>
    <w:rsid w:val="00BC05E9"/>
    <w:rsid w:val="00BC14D8"/>
    <w:rsid w:val="00BC1BD3"/>
    <w:rsid w:val="00BC2468"/>
    <w:rsid w:val="00BC51C1"/>
    <w:rsid w:val="00BC6C47"/>
    <w:rsid w:val="00BD3DD9"/>
    <w:rsid w:val="00BD47F0"/>
    <w:rsid w:val="00BD5426"/>
    <w:rsid w:val="00BE12D3"/>
    <w:rsid w:val="00BE1648"/>
    <w:rsid w:val="00BE2567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106A"/>
    <w:rsid w:val="00C01B7B"/>
    <w:rsid w:val="00C0436A"/>
    <w:rsid w:val="00C05B1B"/>
    <w:rsid w:val="00C072BF"/>
    <w:rsid w:val="00C07DAA"/>
    <w:rsid w:val="00C11559"/>
    <w:rsid w:val="00C11AF6"/>
    <w:rsid w:val="00C13E74"/>
    <w:rsid w:val="00C1584C"/>
    <w:rsid w:val="00C20B56"/>
    <w:rsid w:val="00C231D1"/>
    <w:rsid w:val="00C235B2"/>
    <w:rsid w:val="00C23D6A"/>
    <w:rsid w:val="00C27661"/>
    <w:rsid w:val="00C276D0"/>
    <w:rsid w:val="00C3137B"/>
    <w:rsid w:val="00C317D4"/>
    <w:rsid w:val="00C33425"/>
    <w:rsid w:val="00C34466"/>
    <w:rsid w:val="00C35370"/>
    <w:rsid w:val="00C4021F"/>
    <w:rsid w:val="00C41151"/>
    <w:rsid w:val="00C43E6F"/>
    <w:rsid w:val="00C43EDF"/>
    <w:rsid w:val="00C44CE2"/>
    <w:rsid w:val="00C44E94"/>
    <w:rsid w:val="00C455EC"/>
    <w:rsid w:val="00C4725C"/>
    <w:rsid w:val="00C53489"/>
    <w:rsid w:val="00C54128"/>
    <w:rsid w:val="00C607A5"/>
    <w:rsid w:val="00C63273"/>
    <w:rsid w:val="00C63D38"/>
    <w:rsid w:val="00C64A8B"/>
    <w:rsid w:val="00C67128"/>
    <w:rsid w:val="00C677A7"/>
    <w:rsid w:val="00C67D59"/>
    <w:rsid w:val="00C7084F"/>
    <w:rsid w:val="00C70D60"/>
    <w:rsid w:val="00C7150F"/>
    <w:rsid w:val="00C717C1"/>
    <w:rsid w:val="00C71CBC"/>
    <w:rsid w:val="00C755E6"/>
    <w:rsid w:val="00C76A2F"/>
    <w:rsid w:val="00C77461"/>
    <w:rsid w:val="00C81970"/>
    <w:rsid w:val="00C82683"/>
    <w:rsid w:val="00C83BF1"/>
    <w:rsid w:val="00C867BA"/>
    <w:rsid w:val="00C9086E"/>
    <w:rsid w:val="00C91CE8"/>
    <w:rsid w:val="00C9261D"/>
    <w:rsid w:val="00C96FE7"/>
    <w:rsid w:val="00C973E6"/>
    <w:rsid w:val="00C979E2"/>
    <w:rsid w:val="00CA02FD"/>
    <w:rsid w:val="00CA0B0B"/>
    <w:rsid w:val="00CA1008"/>
    <w:rsid w:val="00CA3175"/>
    <w:rsid w:val="00CA509B"/>
    <w:rsid w:val="00CB3F97"/>
    <w:rsid w:val="00CB42FA"/>
    <w:rsid w:val="00CB45F1"/>
    <w:rsid w:val="00CB5A2F"/>
    <w:rsid w:val="00CB5DC3"/>
    <w:rsid w:val="00CB6463"/>
    <w:rsid w:val="00CB6760"/>
    <w:rsid w:val="00CC2A90"/>
    <w:rsid w:val="00CC3139"/>
    <w:rsid w:val="00CC547B"/>
    <w:rsid w:val="00CC5500"/>
    <w:rsid w:val="00CC5F4F"/>
    <w:rsid w:val="00CD0238"/>
    <w:rsid w:val="00CD06F2"/>
    <w:rsid w:val="00CD1E90"/>
    <w:rsid w:val="00CD313A"/>
    <w:rsid w:val="00CD75D6"/>
    <w:rsid w:val="00CE2466"/>
    <w:rsid w:val="00CE2CB1"/>
    <w:rsid w:val="00CE3077"/>
    <w:rsid w:val="00CE32E3"/>
    <w:rsid w:val="00CE38B4"/>
    <w:rsid w:val="00CE44C4"/>
    <w:rsid w:val="00CE4B01"/>
    <w:rsid w:val="00CE504A"/>
    <w:rsid w:val="00CE5A1A"/>
    <w:rsid w:val="00CF06A8"/>
    <w:rsid w:val="00CF099D"/>
    <w:rsid w:val="00CF2100"/>
    <w:rsid w:val="00CF3820"/>
    <w:rsid w:val="00CF4852"/>
    <w:rsid w:val="00CF4A45"/>
    <w:rsid w:val="00CF6A9B"/>
    <w:rsid w:val="00D00263"/>
    <w:rsid w:val="00D003CB"/>
    <w:rsid w:val="00D04F2F"/>
    <w:rsid w:val="00D0557B"/>
    <w:rsid w:val="00D100B8"/>
    <w:rsid w:val="00D10333"/>
    <w:rsid w:val="00D104BA"/>
    <w:rsid w:val="00D107DB"/>
    <w:rsid w:val="00D109FD"/>
    <w:rsid w:val="00D134A7"/>
    <w:rsid w:val="00D154A5"/>
    <w:rsid w:val="00D16B55"/>
    <w:rsid w:val="00D22EF4"/>
    <w:rsid w:val="00D2632E"/>
    <w:rsid w:val="00D27F0C"/>
    <w:rsid w:val="00D30348"/>
    <w:rsid w:val="00D307B1"/>
    <w:rsid w:val="00D31535"/>
    <w:rsid w:val="00D32278"/>
    <w:rsid w:val="00D33FE0"/>
    <w:rsid w:val="00D34667"/>
    <w:rsid w:val="00D34B1D"/>
    <w:rsid w:val="00D41482"/>
    <w:rsid w:val="00D42489"/>
    <w:rsid w:val="00D42783"/>
    <w:rsid w:val="00D42A48"/>
    <w:rsid w:val="00D44F35"/>
    <w:rsid w:val="00D4687D"/>
    <w:rsid w:val="00D46D47"/>
    <w:rsid w:val="00D523C3"/>
    <w:rsid w:val="00D537F7"/>
    <w:rsid w:val="00D54B28"/>
    <w:rsid w:val="00D62D29"/>
    <w:rsid w:val="00D671E6"/>
    <w:rsid w:val="00D72C9D"/>
    <w:rsid w:val="00D75BBC"/>
    <w:rsid w:val="00D76BF1"/>
    <w:rsid w:val="00D80AB1"/>
    <w:rsid w:val="00D81333"/>
    <w:rsid w:val="00D81A79"/>
    <w:rsid w:val="00D85297"/>
    <w:rsid w:val="00D85A87"/>
    <w:rsid w:val="00D85AE0"/>
    <w:rsid w:val="00D86ED2"/>
    <w:rsid w:val="00D90001"/>
    <w:rsid w:val="00D9215C"/>
    <w:rsid w:val="00D923BF"/>
    <w:rsid w:val="00D929DB"/>
    <w:rsid w:val="00D92E82"/>
    <w:rsid w:val="00D936D4"/>
    <w:rsid w:val="00D95A79"/>
    <w:rsid w:val="00DA2255"/>
    <w:rsid w:val="00DA5BA2"/>
    <w:rsid w:val="00DA5ED1"/>
    <w:rsid w:val="00DB2C5D"/>
    <w:rsid w:val="00DB3905"/>
    <w:rsid w:val="00DB6D50"/>
    <w:rsid w:val="00DB7ECA"/>
    <w:rsid w:val="00DC1918"/>
    <w:rsid w:val="00DC1D41"/>
    <w:rsid w:val="00DC1F6C"/>
    <w:rsid w:val="00DC365B"/>
    <w:rsid w:val="00DC3B91"/>
    <w:rsid w:val="00DC4094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E57F2"/>
    <w:rsid w:val="00DE6B96"/>
    <w:rsid w:val="00DE7B83"/>
    <w:rsid w:val="00DF0095"/>
    <w:rsid w:val="00DF0289"/>
    <w:rsid w:val="00DF1841"/>
    <w:rsid w:val="00DF1AA9"/>
    <w:rsid w:val="00DF2639"/>
    <w:rsid w:val="00DF2F74"/>
    <w:rsid w:val="00DF3673"/>
    <w:rsid w:val="00DF36AC"/>
    <w:rsid w:val="00DF50F2"/>
    <w:rsid w:val="00DF5CA7"/>
    <w:rsid w:val="00DF662C"/>
    <w:rsid w:val="00DF6A55"/>
    <w:rsid w:val="00DF715B"/>
    <w:rsid w:val="00DF75F2"/>
    <w:rsid w:val="00DF7752"/>
    <w:rsid w:val="00DF78FD"/>
    <w:rsid w:val="00DF79BC"/>
    <w:rsid w:val="00E0344A"/>
    <w:rsid w:val="00E03B0F"/>
    <w:rsid w:val="00E0773C"/>
    <w:rsid w:val="00E1160D"/>
    <w:rsid w:val="00E11FE5"/>
    <w:rsid w:val="00E12DA1"/>
    <w:rsid w:val="00E13ED2"/>
    <w:rsid w:val="00E14C04"/>
    <w:rsid w:val="00E157E4"/>
    <w:rsid w:val="00E168D5"/>
    <w:rsid w:val="00E17248"/>
    <w:rsid w:val="00E209EA"/>
    <w:rsid w:val="00E25039"/>
    <w:rsid w:val="00E258C5"/>
    <w:rsid w:val="00E264B6"/>
    <w:rsid w:val="00E26690"/>
    <w:rsid w:val="00E275AC"/>
    <w:rsid w:val="00E30019"/>
    <w:rsid w:val="00E310A7"/>
    <w:rsid w:val="00E33CE3"/>
    <w:rsid w:val="00E3560B"/>
    <w:rsid w:val="00E35F6C"/>
    <w:rsid w:val="00E363F7"/>
    <w:rsid w:val="00E36500"/>
    <w:rsid w:val="00E374D0"/>
    <w:rsid w:val="00E4071C"/>
    <w:rsid w:val="00E419AC"/>
    <w:rsid w:val="00E4270A"/>
    <w:rsid w:val="00E42DC1"/>
    <w:rsid w:val="00E44830"/>
    <w:rsid w:val="00E458B6"/>
    <w:rsid w:val="00E45F5E"/>
    <w:rsid w:val="00E47897"/>
    <w:rsid w:val="00E4790F"/>
    <w:rsid w:val="00E518C7"/>
    <w:rsid w:val="00E53D1B"/>
    <w:rsid w:val="00E54261"/>
    <w:rsid w:val="00E54958"/>
    <w:rsid w:val="00E552BF"/>
    <w:rsid w:val="00E57822"/>
    <w:rsid w:val="00E60098"/>
    <w:rsid w:val="00E61A94"/>
    <w:rsid w:val="00E6343E"/>
    <w:rsid w:val="00E655A1"/>
    <w:rsid w:val="00E66027"/>
    <w:rsid w:val="00E66B64"/>
    <w:rsid w:val="00E67101"/>
    <w:rsid w:val="00E671EB"/>
    <w:rsid w:val="00E74EA6"/>
    <w:rsid w:val="00E773A5"/>
    <w:rsid w:val="00E77D10"/>
    <w:rsid w:val="00E804B7"/>
    <w:rsid w:val="00E8106E"/>
    <w:rsid w:val="00E81E26"/>
    <w:rsid w:val="00E825C5"/>
    <w:rsid w:val="00E841CF"/>
    <w:rsid w:val="00E848EB"/>
    <w:rsid w:val="00E84F76"/>
    <w:rsid w:val="00E85952"/>
    <w:rsid w:val="00E85A92"/>
    <w:rsid w:val="00E863D6"/>
    <w:rsid w:val="00E87EC2"/>
    <w:rsid w:val="00E93046"/>
    <w:rsid w:val="00E93B85"/>
    <w:rsid w:val="00E95046"/>
    <w:rsid w:val="00EA0935"/>
    <w:rsid w:val="00EA0BFA"/>
    <w:rsid w:val="00EA267D"/>
    <w:rsid w:val="00EA3853"/>
    <w:rsid w:val="00EA5154"/>
    <w:rsid w:val="00EA583B"/>
    <w:rsid w:val="00EA658A"/>
    <w:rsid w:val="00EA6ED9"/>
    <w:rsid w:val="00EA7DA8"/>
    <w:rsid w:val="00EB23E4"/>
    <w:rsid w:val="00EB2C99"/>
    <w:rsid w:val="00EB375B"/>
    <w:rsid w:val="00EB455D"/>
    <w:rsid w:val="00EB59E9"/>
    <w:rsid w:val="00EB621B"/>
    <w:rsid w:val="00EB655E"/>
    <w:rsid w:val="00EC00F9"/>
    <w:rsid w:val="00EC18B6"/>
    <w:rsid w:val="00EC3733"/>
    <w:rsid w:val="00ED052B"/>
    <w:rsid w:val="00ED1B0D"/>
    <w:rsid w:val="00ED31E2"/>
    <w:rsid w:val="00ED3A6B"/>
    <w:rsid w:val="00ED5228"/>
    <w:rsid w:val="00EE1FA1"/>
    <w:rsid w:val="00EE22C3"/>
    <w:rsid w:val="00EE4B9F"/>
    <w:rsid w:val="00EE549A"/>
    <w:rsid w:val="00EE6570"/>
    <w:rsid w:val="00EE7184"/>
    <w:rsid w:val="00EE76BA"/>
    <w:rsid w:val="00EF19E8"/>
    <w:rsid w:val="00EF3608"/>
    <w:rsid w:val="00EF5231"/>
    <w:rsid w:val="00EF5BC6"/>
    <w:rsid w:val="00EF6CBE"/>
    <w:rsid w:val="00F016B3"/>
    <w:rsid w:val="00F03DD5"/>
    <w:rsid w:val="00F058AF"/>
    <w:rsid w:val="00F16589"/>
    <w:rsid w:val="00F16FFD"/>
    <w:rsid w:val="00F17DF5"/>
    <w:rsid w:val="00F225EF"/>
    <w:rsid w:val="00F34640"/>
    <w:rsid w:val="00F34B73"/>
    <w:rsid w:val="00F352FB"/>
    <w:rsid w:val="00F36313"/>
    <w:rsid w:val="00F43C4A"/>
    <w:rsid w:val="00F46CA2"/>
    <w:rsid w:val="00F52E5D"/>
    <w:rsid w:val="00F53607"/>
    <w:rsid w:val="00F54827"/>
    <w:rsid w:val="00F55AE5"/>
    <w:rsid w:val="00F563C5"/>
    <w:rsid w:val="00F57074"/>
    <w:rsid w:val="00F57874"/>
    <w:rsid w:val="00F60B76"/>
    <w:rsid w:val="00F61BBE"/>
    <w:rsid w:val="00F66E38"/>
    <w:rsid w:val="00F750CA"/>
    <w:rsid w:val="00F7692F"/>
    <w:rsid w:val="00F77957"/>
    <w:rsid w:val="00F8109A"/>
    <w:rsid w:val="00F820C3"/>
    <w:rsid w:val="00F82A9F"/>
    <w:rsid w:val="00F82E50"/>
    <w:rsid w:val="00F86898"/>
    <w:rsid w:val="00F872EC"/>
    <w:rsid w:val="00F9431F"/>
    <w:rsid w:val="00F94D03"/>
    <w:rsid w:val="00F95380"/>
    <w:rsid w:val="00F953BE"/>
    <w:rsid w:val="00F973A5"/>
    <w:rsid w:val="00FA0E9C"/>
    <w:rsid w:val="00FA4535"/>
    <w:rsid w:val="00FA455D"/>
    <w:rsid w:val="00FA5AC9"/>
    <w:rsid w:val="00FB3661"/>
    <w:rsid w:val="00FB5D41"/>
    <w:rsid w:val="00FB5E25"/>
    <w:rsid w:val="00FC4244"/>
    <w:rsid w:val="00FC67D2"/>
    <w:rsid w:val="00FD01D2"/>
    <w:rsid w:val="00FD1130"/>
    <w:rsid w:val="00FD2B23"/>
    <w:rsid w:val="00FD2BDD"/>
    <w:rsid w:val="00FD3227"/>
    <w:rsid w:val="00FD469B"/>
    <w:rsid w:val="00FD4B11"/>
    <w:rsid w:val="00FD601D"/>
    <w:rsid w:val="00FD62DB"/>
    <w:rsid w:val="00FD68F4"/>
    <w:rsid w:val="00FD7A4D"/>
    <w:rsid w:val="00FE00B8"/>
    <w:rsid w:val="00FE2287"/>
    <w:rsid w:val="00FE4BDE"/>
    <w:rsid w:val="00FE6C37"/>
    <w:rsid w:val="00FF0264"/>
    <w:rsid w:val="00FF1394"/>
    <w:rsid w:val="00FF1EAD"/>
    <w:rsid w:val="00FF40A3"/>
    <w:rsid w:val="00FF4690"/>
    <w:rsid w:val="00FF592C"/>
    <w:rsid w:val="00FF64E9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714F813E-6ADA-4A4B-BC24-16CDB6C4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qFormat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qFormat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미주 텍스트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aliases w:val="TableGrid"/>
    <w:basedOn w:val="a1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,R4_bullets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목록 단락 Char"/>
    <w:aliases w:val="- Bullets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본문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메모 텍스트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풍선 도움말 텍스트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캡션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바닥글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a0"/>
    <w:rsid w:val="00744D27"/>
  </w:style>
  <w:style w:type="character" w:customStyle="1" w:styleId="1Char">
    <w:name w:val="제목 1 Char"/>
    <w:basedOn w:val="a0"/>
    <w:link w:val="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af2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7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2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CB998-D220-499C-A50A-05120E7B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2515</TotalTime>
  <Pages>5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이경규/통신표준연구팀(SR)/삼성전자</cp:lastModifiedBy>
  <cp:revision>178</cp:revision>
  <dcterms:created xsi:type="dcterms:W3CDTF">2023-09-13T07:49:00Z</dcterms:created>
  <dcterms:modified xsi:type="dcterms:W3CDTF">2024-04-08T02:55:00Z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